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83F56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C16115">
        <w:t>7</w:t>
      </w:r>
      <w:r w:rsidR="00D2581D">
        <w:t>1</w:t>
      </w:r>
      <w:r w:rsidR="002E38B7">
        <w:t>7</w:t>
      </w:r>
      <w:r>
        <w:t xml:space="preserve">. — </w:t>
      </w:r>
      <w:r w:rsidR="002E38B7" w:rsidRPr="002E38B7">
        <w:rPr>
          <w:rStyle w:val="SectionName"/>
        </w:rPr>
        <w:t>S</w:t>
      </w:r>
      <w:r w:rsidR="00FE4B42">
        <w:rPr>
          <w:rStyle w:val="SectionName"/>
        </w:rPr>
        <w:t>TRUCTURAL METAL</w:t>
      </w:r>
    </w:p>
    <w:p w14:paraId="674F08B9" w14:textId="43177391" w:rsidR="00BD2752" w:rsidRDefault="00BD2752" w:rsidP="00BD2752">
      <w:pPr>
        <w:pStyle w:val="Revisiondate"/>
      </w:pPr>
      <w:r>
        <w:t xml:space="preserve">01 </w:t>
      </w:r>
      <w:r w:rsidR="001D3658">
        <w:t>APR</w:t>
      </w:r>
      <w:r w:rsidR="001D3658">
        <w:t xml:space="preserve"> </w:t>
      </w:r>
      <w:r>
        <w:t>2024 – FP-24</w:t>
      </w:r>
    </w:p>
    <w:p w14:paraId="1E5A4F2C" w14:textId="0DF75227" w:rsidR="00D2581D" w:rsidRPr="00D2581D" w:rsidRDefault="002E38B7" w:rsidP="00D2581D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F16259">
        <w:rPr>
          <w:rStyle w:val="DirectionsInfo"/>
        </w:rPr>
        <w:t xml:space="preserve">01 </w:t>
      </w:r>
      <w:r w:rsidR="001D3658">
        <w:rPr>
          <w:rStyle w:val="DirectionsInfo"/>
        </w:rPr>
        <w:t>APR</w:t>
      </w:r>
      <w:r w:rsidR="001D3658">
        <w:rPr>
          <w:rStyle w:val="DirectionsInfo"/>
        </w:rPr>
        <w:t xml:space="preserve"> </w:t>
      </w:r>
      <w:r w:rsidR="00F16259">
        <w:rPr>
          <w:rStyle w:val="DirectionsInfo"/>
        </w:rPr>
        <w:t>2024</w:t>
      </w:r>
      <w:r w:rsidR="00297059">
        <w:rPr>
          <w:rStyle w:val="DirectionsInfo"/>
        </w:rPr>
        <w:tab/>
        <w:t>7170010</w:t>
      </w:r>
    </w:p>
    <w:p w14:paraId="099C0D99" w14:textId="77777777" w:rsidR="002E38B7" w:rsidRDefault="002E38B7" w:rsidP="002E38B7">
      <w:pPr>
        <w:pStyle w:val="Directions"/>
      </w:pPr>
      <w:r>
        <w:t>Include the following when small amounts of structural metal are required. Show steel type on plans [either (a) or (b)].</w:t>
      </w:r>
    </w:p>
    <w:p w14:paraId="42C26C6A" w14:textId="77777777" w:rsidR="00D2581D" w:rsidRDefault="002E38B7" w:rsidP="002E38B7">
      <w:pPr>
        <w:pStyle w:val="Directions"/>
      </w:pPr>
      <w:r>
        <w:t>Note: AASHTO M270 steel is not readily available for rolled shapes and small quantities.</w:t>
      </w:r>
    </w:p>
    <w:p w14:paraId="37C60370" w14:textId="77777777" w:rsidR="002E38B7" w:rsidRPr="002E38B7" w:rsidRDefault="002E38B7" w:rsidP="002E38B7">
      <w:pPr>
        <w:pStyle w:val="Heading3"/>
        <w:rPr>
          <w:vanish/>
          <w:specVanish/>
        </w:rPr>
      </w:pPr>
      <w:r>
        <w:t xml:space="preserve">717.01 Structural Steel.  </w:t>
      </w:r>
    </w:p>
    <w:p w14:paraId="427EACDD" w14:textId="7AF9F3FC" w:rsidR="002E38B7" w:rsidRDefault="002E38B7" w:rsidP="002E38B7">
      <w:pPr>
        <w:pStyle w:val="Instructions"/>
      </w:pPr>
      <w:r>
        <w:t>Delete this Subsection and substitute the following:</w:t>
      </w:r>
    </w:p>
    <w:p w14:paraId="10BA7793" w14:textId="77777777" w:rsidR="002E38B7" w:rsidRDefault="002E38B7" w:rsidP="002E38B7">
      <w:pPr>
        <w:pStyle w:val="Indent1"/>
      </w:pPr>
      <w:r w:rsidRPr="002E38B7">
        <w:rPr>
          <w:b/>
        </w:rPr>
        <w:t>(a) Structural carbon steel.</w:t>
      </w:r>
      <w:r>
        <w:t xml:space="preserve"> Structural carbon steel for riveted, bolted, or welded construction shall conform to ASTM A 36. In addition, steel for primary bridge members and fracture critical bridge members shall meet the supplementary requirements for Charpy V-notch test.</w:t>
      </w:r>
    </w:p>
    <w:p w14:paraId="5C89FB59" w14:textId="77777777" w:rsidR="002E38B7" w:rsidRDefault="002E38B7" w:rsidP="002E38B7">
      <w:pPr>
        <w:pStyle w:val="Indent1"/>
      </w:pPr>
      <w:r w:rsidRPr="002E38B7">
        <w:rPr>
          <w:b/>
        </w:rPr>
        <w:t>(b) High-strength low-alloy structural (HSLA) steel.</w:t>
      </w:r>
      <w:r>
        <w:t xml:space="preserve"> High-strength, low-alloy structural steel, or steel requiring enhanced atmospheric corrosion resistance for riveted, bolted, or welded construction, use steel conforming to ASTM A 588. In addition, steel for primary bridge members and fracture critical bridge members shall meet the supplementary requirements for Charpy V-notch test.</w:t>
      </w:r>
    </w:p>
    <w:p w14:paraId="347C60F8" w14:textId="77777777" w:rsidR="002E38B7" w:rsidRDefault="002E38B7" w:rsidP="002E38B7">
      <w:pPr>
        <w:pStyle w:val="Indent1"/>
      </w:pPr>
      <w:r w:rsidRPr="002E38B7">
        <w:rPr>
          <w:b/>
        </w:rPr>
        <w:t>(c)</w:t>
      </w:r>
      <w:r>
        <w:t xml:space="preserve"> Subsection not used.</w:t>
      </w:r>
    </w:p>
    <w:p w14:paraId="22A0E98E" w14:textId="77777777" w:rsidR="002E38B7" w:rsidRDefault="002E38B7" w:rsidP="002E38B7">
      <w:pPr>
        <w:pStyle w:val="Indent1"/>
      </w:pPr>
      <w:r w:rsidRPr="002E38B7">
        <w:rPr>
          <w:b/>
        </w:rPr>
        <w:t>(d) Bolts and nuts.</w:t>
      </w:r>
      <w:r>
        <w:t xml:space="preserve"> Conform to ASTM A 307.</w:t>
      </w:r>
    </w:p>
    <w:p w14:paraId="122CAFCD" w14:textId="77777777" w:rsidR="002E38B7" w:rsidRDefault="002E38B7" w:rsidP="002E38B7">
      <w:pPr>
        <w:pStyle w:val="Indent1"/>
      </w:pPr>
      <w:r w:rsidRPr="002E38B7">
        <w:rPr>
          <w:b/>
        </w:rPr>
        <w:t>(e) High-strength bolts, nuts, and washers.</w:t>
      </w:r>
      <w:r>
        <w:t xml:space="preserve"> Conform to either AASHTO M 164 or AASHTO M 253, as specified. Use Type 3 bolts in combination with unpainted weathering structural steel.</w:t>
      </w:r>
      <w:bookmarkEnd w:id="0"/>
    </w:p>
    <w:p w14:paraId="5760FC53" w14:textId="3E4042C8" w:rsidR="00757464" w:rsidRPr="00757464" w:rsidRDefault="00757464" w:rsidP="00757464">
      <w:pPr>
        <w:pStyle w:val="Directions"/>
        <w:rPr>
          <w:rStyle w:val="DirectionsInfo"/>
        </w:rPr>
      </w:pPr>
      <w:r w:rsidRPr="00757464">
        <w:rPr>
          <w:rStyle w:val="DirectionsInfo"/>
        </w:rPr>
        <w:t xml:space="preserve">WFL Specification </w:t>
      </w:r>
      <w:r w:rsidR="00F16259">
        <w:rPr>
          <w:rStyle w:val="DirectionsInfo"/>
        </w:rPr>
        <w:t xml:space="preserve">01 </w:t>
      </w:r>
      <w:r w:rsidR="001D3658">
        <w:rPr>
          <w:rStyle w:val="DirectionsInfo"/>
        </w:rPr>
        <w:t>APR</w:t>
      </w:r>
      <w:r w:rsidR="001D3658">
        <w:rPr>
          <w:rStyle w:val="DirectionsInfo"/>
        </w:rPr>
        <w:t xml:space="preserve"> </w:t>
      </w:r>
      <w:r w:rsidR="00F16259">
        <w:rPr>
          <w:rStyle w:val="DirectionsInfo"/>
        </w:rPr>
        <w:t>2024</w:t>
      </w:r>
      <w:r w:rsidR="00297059">
        <w:rPr>
          <w:rStyle w:val="DirectionsInfo"/>
        </w:rPr>
        <w:tab/>
        <w:t>7170020</w:t>
      </w:r>
    </w:p>
    <w:p w14:paraId="3EBCE67A" w14:textId="77777777" w:rsidR="00757464" w:rsidRDefault="00757464" w:rsidP="00757464">
      <w:pPr>
        <w:pStyle w:val="Directions"/>
      </w:pPr>
      <w:r>
        <w:t xml:space="preserve">Include the following when </w:t>
      </w:r>
      <w:r w:rsidR="00C255F7">
        <w:t xml:space="preserve">steel </w:t>
      </w:r>
      <w:r>
        <w:t>snow pole holders are required.</w:t>
      </w:r>
    </w:p>
    <w:p w14:paraId="6FE2A67E" w14:textId="77777777" w:rsidR="00757464" w:rsidRPr="008C2899" w:rsidRDefault="00757464" w:rsidP="00757464">
      <w:pPr>
        <w:pStyle w:val="Heading3"/>
        <w:rPr>
          <w:vanish/>
          <w:specVanish/>
        </w:rPr>
      </w:pPr>
      <w:r>
        <w:t>717.06 Steel Pipe</w:t>
      </w:r>
      <w:r w:rsidR="008C2899">
        <w:t xml:space="preserve">.  </w:t>
      </w:r>
    </w:p>
    <w:p w14:paraId="651A173F" w14:textId="3EC5DDF7" w:rsidR="00757464" w:rsidRDefault="00757464" w:rsidP="00757464">
      <w:pPr>
        <w:pStyle w:val="Instructions"/>
      </w:pPr>
      <w:r>
        <w:t>Delete this Subsection and substitute the following:</w:t>
      </w:r>
    </w:p>
    <w:p w14:paraId="34FAC63F" w14:textId="77777777" w:rsidR="00757464" w:rsidRDefault="00757464" w:rsidP="00757464">
      <w:pPr>
        <w:pStyle w:val="BodyText"/>
        <w:rPr>
          <w:rStyle w:val="Heading3Char"/>
        </w:rPr>
      </w:pPr>
      <w:r w:rsidRPr="002939D4">
        <w:rPr>
          <w:rStyle w:val="BodyTextChar"/>
        </w:rPr>
        <w:t>Conform to the following:</w:t>
      </w:r>
    </w:p>
    <w:p w14:paraId="13942A1E" w14:textId="47E135B4" w:rsidR="00757464" w:rsidRPr="00A443A2" w:rsidRDefault="00757464" w:rsidP="00A443A2">
      <w:pPr>
        <w:pStyle w:val="Indent1"/>
      </w:pPr>
      <w:r w:rsidRPr="00A443A2">
        <w:rPr>
          <w:b/>
        </w:rPr>
        <w:t>(a) Steel Pipe.</w:t>
      </w:r>
      <w:r w:rsidRPr="00A443A2">
        <w:t xml:space="preserve"> </w:t>
      </w:r>
      <w:r w:rsidR="00D62D56">
        <w:t>Provide</w:t>
      </w:r>
      <w:r w:rsidR="00D62D56" w:rsidRPr="00A443A2">
        <w:t xml:space="preserve"> </w:t>
      </w:r>
      <w:r w:rsidRPr="00A443A2">
        <w:t>galvanized steel pipe conforming to ASTM A53, Type F, standard weight class, and plain ends for the designation specified in the contract.</w:t>
      </w:r>
    </w:p>
    <w:p w14:paraId="36208276" w14:textId="1FADD7DA" w:rsidR="00757464" w:rsidRPr="00A443A2" w:rsidRDefault="00757464" w:rsidP="00A443A2">
      <w:pPr>
        <w:pStyle w:val="Indent1"/>
      </w:pPr>
      <w:r w:rsidRPr="00A443A2">
        <w:rPr>
          <w:b/>
        </w:rPr>
        <w:t>(b) Snow Pole Holders.</w:t>
      </w:r>
      <w:r w:rsidRPr="00A443A2">
        <w:t xml:space="preserve">  </w:t>
      </w:r>
      <w:r w:rsidR="00D62D56">
        <w:t>Provide</w:t>
      </w:r>
      <w:r w:rsidR="00D62D56" w:rsidRPr="00A443A2">
        <w:t xml:space="preserve"> </w:t>
      </w:r>
      <w:r w:rsidRPr="00A443A2">
        <w:t>steel pipe conforming to ASTM A53, ASTM A106 or ASTM A500, standard weight class, and plain ends for the designation specified in the contract.</w:t>
      </w:r>
    </w:p>
    <w:p w14:paraId="7337544A" w14:textId="24C518B3" w:rsidR="008C2899" w:rsidRPr="00577BDC" w:rsidRDefault="008C2899" w:rsidP="00577BDC">
      <w:pPr>
        <w:pStyle w:val="BodyText"/>
      </w:pPr>
    </w:p>
    <w:sectPr w:rsidR="008C2899" w:rsidRPr="00577BDC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18368" w14:textId="77777777" w:rsidR="00E570D1" w:rsidRDefault="00E570D1" w:rsidP="001A6D08">
      <w:r>
        <w:separator/>
      </w:r>
    </w:p>
  </w:endnote>
  <w:endnote w:type="continuationSeparator" w:id="0">
    <w:p w14:paraId="269D2989" w14:textId="77777777" w:rsidR="00E570D1" w:rsidRDefault="00E570D1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ADD7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823E3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6623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527DC" w14:textId="77777777" w:rsidR="00E570D1" w:rsidRDefault="00E570D1" w:rsidP="001A6D08">
      <w:r>
        <w:separator/>
      </w:r>
    </w:p>
  </w:footnote>
  <w:footnote w:type="continuationSeparator" w:id="0">
    <w:p w14:paraId="66BB9682" w14:textId="77777777" w:rsidR="00E570D1" w:rsidRDefault="00E570D1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6A3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5B60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0AC5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48062045">
    <w:abstractNumId w:val="11"/>
  </w:num>
  <w:num w:numId="2" w16cid:durableId="110629603">
    <w:abstractNumId w:val="9"/>
  </w:num>
  <w:num w:numId="3" w16cid:durableId="433983364">
    <w:abstractNumId w:val="9"/>
  </w:num>
  <w:num w:numId="4" w16cid:durableId="716782557">
    <w:abstractNumId w:val="7"/>
  </w:num>
  <w:num w:numId="5" w16cid:durableId="1300769776">
    <w:abstractNumId w:val="13"/>
  </w:num>
  <w:num w:numId="6" w16cid:durableId="1070157058">
    <w:abstractNumId w:val="9"/>
  </w:num>
  <w:num w:numId="7" w16cid:durableId="851262368">
    <w:abstractNumId w:val="10"/>
  </w:num>
  <w:num w:numId="8" w16cid:durableId="971012776">
    <w:abstractNumId w:val="12"/>
  </w:num>
  <w:num w:numId="9" w16cid:durableId="1002126146">
    <w:abstractNumId w:val="6"/>
  </w:num>
  <w:num w:numId="10" w16cid:durableId="47338141">
    <w:abstractNumId w:val="5"/>
  </w:num>
  <w:num w:numId="11" w16cid:durableId="257835793">
    <w:abstractNumId w:val="4"/>
  </w:num>
  <w:num w:numId="12" w16cid:durableId="827750574">
    <w:abstractNumId w:val="8"/>
  </w:num>
  <w:num w:numId="13" w16cid:durableId="1146243412">
    <w:abstractNumId w:val="3"/>
  </w:num>
  <w:num w:numId="14" w16cid:durableId="1835758130">
    <w:abstractNumId w:val="2"/>
  </w:num>
  <w:num w:numId="15" w16cid:durableId="753820936">
    <w:abstractNumId w:val="1"/>
  </w:num>
  <w:num w:numId="16" w16cid:durableId="5894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32196"/>
    <w:rsid w:val="00040FA6"/>
    <w:rsid w:val="00061B9B"/>
    <w:rsid w:val="00085B1C"/>
    <w:rsid w:val="000C491B"/>
    <w:rsid w:val="001853B3"/>
    <w:rsid w:val="00192CD1"/>
    <w:rsid w:val="001A6D08"/>
    <w:rsid w:val="001B4607"/>
    <w:rsid w:val="001D3658"/>
    <w:rsid w:val="00240B20"/>
    <w:rsid w:val="00274CE5"/>
    <w:rsid w:val="0028167A"/>
    <w:rsid w:val="00297059"/>
    <w:rsid w:val="002A05A8"/>
    <w:rsid w:val="002C6207"/>
    <w:rsid w:val="002E38B7"/>
    <w:rsid w:val="002F2132"/>
    <w:rsid w:val="002F4971"/>
    <w:rsid w:val="00334686"/>
    <w:rsid w:val="0033507C"/>
    <w:rsid w:val="00340F19"/>
    <w:rsid w:val="00393ABE"/>
    <w:rsid w:val="003A7DCE"/>
    <w:rsid w:val="003D4E41"/>
    <w:rsid w:val="003E2F04"/>
    <w:rsid w:val="003E7FF6"/>
    <w:rsid w:val="004215F0"/>
    <w:rsid w:val="004216CD"/>
    <w:rsid w:val="00434231"/>
    <w:rsid w:val="00436D09"/>
    <w:rsid w:val="004431AE"/>
    <w:rsid w:val="00462B0F"/>
    <w:rsid w:val="004767E7"/>
    <w:rsid w:val="00481D5F"/>
    <w:rsid w:val="0049095F"/>
    <w:rsid w:val="004B11B8"/>
    <w:rsid w:val="004D093B"/>
    <w:rsid w:val="004E0012"/>
    <w:rsid w:val="00506F5A"/>
    <w:rsid w:val="00511A7F"/>
    <w:rsid w:val="005561AC"/>
    <w:rsid w:val="0056558A"/>
    <w:rsid w:val="00570369"/>
    <w:rsid w:val="00577BDC"/>
    <w:rsid w:val="00582A4B"/>
    <w:rsid w:val="00590F93"/>
    <w:rsid w:val="005B6DCB"/>
    <w:rsid w:val="005C58A6"/>
    <w:rsid w:val="005D7DD8"/>
    <w:rsid w:val="005E313F"/>
    <w:rsid w:val="00615184"/>
    <w:rsid w:val="006175D2"/>
    <w:rsid w:val="00651F6F"/>
    <w:rsid w:val="006D1803"/>
    <w:rsid w:val="006D72F4"/>
    <w:rsid w:val="006E7DBD"/>
    <w:rsid w:val="006F2EBE"/>
    <w:rsid w:val="00724C7E"/>
    <w:rsid w:val="00731A2D"/>
    <w:rsid w:val="00735371"/>
    <w:rsid w:val="00757464"/>
    <w:rsid w:val="007A528C"/>
    <w:rsid w:val="007B11EF"/>
    <w:rsid w:val="007C378C"/>
    <w:rsid w:val="007C5843"/>
    <w:rsid w:val="007E62C2"/>
    <w:rsid w:val="007F0E61"/>
    <w:rsid w:val="008047C5"/>
    <w:rsid w:val="0081676A"/>
    <w:rsid w:val="0082064B"/>
    <w:rsid w:val="008225E4"/>
    <w:rsid w:val="008273E3"/>
    <w:rsid w:val="008312AF"/>
    <w:rsid w:val="008732F9"/>
    <w:rsid w:val="00877DF1"/>
    <w:rsid w:val="008A196E"/>
    <w:rsid w:val="008C2899"/>
    <w:rsid w:val="008C4ACC"/>
    <w:rsid w:val="008C6270"/>
    <w:rsid w:val="00912762"/>
    <w:rsid w:val="0091542C"/>
    <w:rsid w:val="00916FF9"/>
    <w:rsid w:val="00947F82"/>
    <w:rsid w:val="00955C46"/>
    <w:rsid w:val="0098079B"/>
    <w:rsid w:val="009B0A7E"/>
    <w:rsid w:val="009B0D01"/>
    <w:rsid w:val="009B1472"/>
    <w:rsid w:val="009E42D4"/>
    <w:rsid w:val="009E46E3"/>
    <w:rsid w:val="009E4E15"/>
    <w:rsid w:val="00A00EEE"/>
    <w:rsid w:val="00A21C8D"/>
    <w:rsid w:val="00A443A2"/>
    <w:rsid w:val="00A50FEA"/>
    <w:rsid w:val="00A54AD7"/>
    <w:rsid w:val="00A67860"/>
    <w:rsid w:val="00A83DED"/>
    <w:rsid w:val="00AC5626"/>
    <w:rsid w:val="00AC58B2"/>
    <w:rsid w:val="00AD0729"/>
    <w:rsid w:val="00AE0D77"/>
    <w:rsid w:val="00B11A06"/>
    <w:rsid w:val="00B97484"/>
    <w:rsid w:val="00BA02CE"/>
    <w:rsid w:val="00BB4D4C"/>
    <w:rsid w:val="00BD0FCB"/>
    <w:rsid w:val="00BD1C61"/>
    <w:rsid w:val="00BD2752"/>
    <w:rsid w:val="00BD67FC"/>
    <w:rsid w:val="00C00AB3"/>
    <w:rsid w:val="00C064D8"/>
    <w:rsid w:val="00C16115"/>
    <w:rsid w:val="00C171C7"/>
    <w:rsid w:val="00C2408C"/>
    <w:rsid w:val="00C255F7"/>
    <w:rsid w:val="00C46B75"/>
    <w:rsid w:val="00C666B1"/>
    <w:rsid w:val="00C81F6B"/>
    <w:rsid w:val="00CC5B93"/>
    <w:rsid w:val="00CD67A2"/>
    <w:rsid w:val="00CD6F29"/>
    <w:rsid w:val="00CE476F"/>
    <w:rsid w:val="00D02350"/>
    <w:rsid w:val="00D126CA"/>
    <w:rsid w:val="00D2581D"/>
    <w:rsid w:val="00D26DCE"/>
    <w:rsid w:val="00D405AF"/>
    <w:rsid w:val="00D42631"/>
    <w:rsid w:val="00D62D56"/>
    <w:rsid w:val="00D80DFD"/>
    <w:rsid w:val="00D86B5E"/>
    <w:rsid w:val="00DA2D1E"/>
    <w:rsid w:val="00DB527D"/>
    <w:rsid w:val="00DE3909"/>
    <w:rsid w:val="00E0667F"/>
    <w:rsid w:val="00E079BB"/>
    <w:rsid w:val="00E56732"/>
    <w:rsid w:val="00E570D1"/>
    <w:rsid w:val="00E634B6"/>
    <w:rsid w:val="00E71755"/>
    <w:rsid w:val="00EA1E05"/>
    <w:rsid w:val="00EA5219"/>
    <w:rsid w:val="00EC57E6"/>
    <w:rsid w:val="00EC58FF"/>
    <w:rsid w:val="00EF49BE"/>
    <w:rsid w:val="00F16259"/>
    <w:rsid w:val="00F241FD"/>
    <w:rsid w:val="00F31B2B"/>
    <w:rsid w:val="00F348EA"/>
    <w:rsid w:val="00F5212F"/>
    <w:rsid w:val="00F52C23"/>
    <w:rsid w:val="00F87E7F"/>
    <w:rsid w:val="00F91046"/>
    <w:rsid w:val="00F97719"/>
    <w:rsid w:val="00FA084C"/>
    <w:rsid w:val="00FA6AE8"/>
    <w:rsid w:val="00FB35AA"/>
    <w:rsid w:val="00FD12D4"/>
    <w:rsid w:val="00FD572A"/>
    <w:rsid w:val="00FE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452AA"/>
  <w15:docId w15:val="{434DA18B-1ABE-4A21-84F8-9CE79DD7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E4B42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E4B42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E4B42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E4B42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E4B4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E4B42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E4B42"/>
    <w:pPr>
      <w:spacing w:before="240"/>
      <w:jc w:val="both"/>
    </w:pPr>
  </w:style>
  <w:style w:type="character" w:customStyle="1" w:styleId="BodyTextChar">
    <w:name w:val="Body Text Char"/>
    <w:link w:val="BodyText"/>
    <w:rsid w:val="00FE4B42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E4B42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E4B42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E4B42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E4B42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E4B42"/>
  </w:style>
  <w:style w:type="paragraph" w:styleId="Footer">
    <w:name w:val="footer"/>
    <w:basedOn w:val="BodyText"/>
    <w:link w:val="FooterChar"/>
    <w:uiPriority w:val="9"/>
    <w:rsid w:val="00FE4B42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E4B4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E4B42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E4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E4B42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E4B42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E4B42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E4B42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E4B42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E4B42"/>
    <w:pPr>
      <w:contextualSpacing/>
    </w:pPr>
  </w:style>
  <w:style w:type="paragraph" w:customStyle="1" w:styleId="Indent3">
    <w:name w:val="Indent 3"/>
    <w:basedOn w:val="BodyText"/>
    <w:qFormat/>
    <w:rsid w:val="00FE4B42"/>
    <w:pPr>
      <w:spacing w:before="180"/>
      <w:ind w:left="1080"/>
    </w:pPr>
  </w:style>
  <w:style w:type="paragraph" w:customStyle="1" w:styleId="Indent4">
    <w:name w:val="Indent 4"/>
    <w:basedOn w:val="BodyText"/>
    <w:qFormat/>
    <w:rsid w:val="00FE4B42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E4B42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E4B42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E4B42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E4B42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FE4B42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E4B42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E4B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E4B42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E4B4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E4B42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E4B42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E4B42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E4B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E4B42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FE4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F3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D27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27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27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27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27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DD75D-19FE-46EC-B31C-29CED87B3D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AB4559-A347-4946-B091-0B4B4AF48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E136F8-CC6E-4DA3-A023-23ECC6ABB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52AC4A-85DA-4313-878B-4FE5620F4D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717: Structural Metal</vt:lpstr>
    </vt:vector>
  </TitlesOfParts>
  <Company>DOT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717: Structural Metal</dc:title>
  <dc:subject>Special Contract Requirements (SCR)</dc:subject>
  <dc:creator>Greg.Kwock@dot.gov</dc:creator>
  <cp:lastModifiedBy>Mariman, David (FHWA)</cp:lastModifiedBy>
  <cp:revision>2</cp:revision>
  <cp:lastPrinted>2017-07-19T20:02:00Z</cp:lastPrinted>
  <dcterms:created xsi:type="dcterms:W3CDTF">2024-03-01T19:02:00Z</dcterms:created>
  <dcterms:modified xsi:type="dcterms:W3CDTF">2024-03-01T19:02:00Z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