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8E6F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E95059">
        <w:t>625</w:t>
      </w:r>
      <w:r>
        <w:t xml:space="preserve">. — </w:t>
      </w:r>
      <w:r w:rsidR="00E95059">
        <w:rPr>
          <w:rStyle w:val="SectionName"/>
        </w:rPr>
        <w:t>T</w:t>
      </w:r>
      <w:r w:rsidR="0000046F">
        <w:rPr>
          <w:rStyle w:val="SectionName"/>
        </w:rPr>
        <w:t>URF ESTABLISHMENT</w:t>
      </w:r>
    </w:p>
    <w:p w14:paraId="4A8E50D5" w14:textId="7687A438" w:rsidR="00810F06" w:rsidRDefault="002A12DD" w:rsidP="00810F06">
      <w:pPr>
        <w:pStyle w:val="Revisiondate"/>
      </w:pPr>
      <w:r>
        <w:t>01 APR 2024</w:t>
      </w:r>
      <w:r w:rsidR="00810F06">
        <w:t xml:space="preserve"> – FP-24</w:t>
      </w:r>
    </w:p>
    <w:bookmarkEnd w:id="0"/>
    <w:p w14:paraId="79587B4E" w14:textId="77777777" w:rsidR="00117419" w:rsidRDefault="00117419" w:rsidP="00117419">
      <w:pPr>
        <w:pStyle w:val="Subtitle"/>
      </w:pPr>
      <w:r w:rsidRPr="00117419">
        <w:t>Construction Requirements</w:t>
      </w:r>
    </w:p>
    <w:p w14:paraId="527F5798" w14:textId="5D09A4A5" w:rsidR="00103189" w:rsidRPr="0035696B" w:rsidRDefault="0035696B" w:rsidP="0035696B">
      <w:pPr>
        <w:pStyle w:val="Directions"/>
        <w:rPr>
          <w:rStyle w:val="DirectionsInfo"/>
        </w:rPr>
      </w:pPr>
      <w:r w:rsidRPr="0035696B">
        <w:rPr>
          <w:rStyle w:val="DirectionsInfo"/>
        </w:rPr>
        <w:t xml:space="preserve">WFL Specification </w:t>
      </w:r>
      <w:r w:rsidR="002A12DD">
        <w:rPr>
          <w:rStyle w:val="DirectionsInfo"/>
        </w:rPr>
        <w:t>01 APR 2024</w:t>
      </w:r>
      <w:r w:rsidR="000B0792">
        <w:rPr>
          <w:rStyle w:val="DirectionsInfo"/>
        </w:rPr>
        <w:tab/>
        <w:t>6250010</w:t>
      </w:r>
    </w:p>
    <w:p w14:paraId="7A505096" w14:textId="77777777" w:rsidR="00103189" w:rsidRDefault="00967FA8" w:rsidP="0035696B">
      <w:pPr>
        <w:pStyle w:val="Directions"/>
      </w:pPr>
      <w:r w:rsidRPr="00967FA8">
        <w:t>Include the following when work is required under this Section.</w:t>
      </w:r>
    </w:p>
    <w:p w14:paraId="763079AF" w14:textId="77777777" w:rsidR="00103189" w:rsidRPr="0035696B" w:rsidRDefault="00E95059" w:rsidP="0000046F">
      <w:pPr>
        <w:pStyle w:val="Heading3"/>
        <w:jc w:val="both"/>
        <w:rPr>
          <w:vanish/>
          <w:specVanish/>
        </w:rPr>
      </w:pPr>
      <w:r>
        <w:t>625</w:t>
      </w:r>
      <w:r w:rsidR="00967FA8" w:rsidRPr="00967FA8">
        <w:t>.0</w:t>
      </w:r>
      <w:r>
        <w:t>3</w:t>
      </w:r>
      <w:r w:rsidR="00DB18FD">
        <w:t xml:space="preserve"> General.</w:t>
      </w:r>
      <w:r w:rsidR="0035696B">
        <w:t xml:space="preserve">  </w:t>
      </w:r>
    </w:p>
    <w:p w14:paraId="3CB91DB2" w14:textId="002B926E" w:rsidR="00103189" w:rsidRDefault="00E95059" w:rsidP="0000046F">
      <w:pPr>
        <w:pStyle w:val="Instructions"/>
      </w:pPr>
      <w:r w:rsidRPr="00E95059">
        <w:t>Delete this Subsection and substitute the following</w:t>
      </w:r>
      <w:r w:rsidRPr="0000046F">
        <w:rPr>
          <w:u w:val="none"/>
        </w:rPr>
        <w:t>:</w:t>
      </w:r>
    </w:p>
    <w:p w14:paraId="24B4F787" w14:textId="77777777" w:rsidR="00E95059" w:rsidRDefault="00E95059" w:rsidP="00E95059">
      <w:pPr>
        <w:pStyle w:val="BodyText"/>
      </w:pPr>
      <w:r>
        <w:t>Apply turf establishment to finished slopes and ditches between [</w:t>
      </w:r>
      <w:r w:rsidRPr="00810F06">
        <w:rPr>
          <w:highlight w:val="yellow"/>
        </w:rPr>
        <w:t>INSERT DATE</w:t>
      </w:r>
      <w:r>
        <w:t>] and [</w:t>
      </w:r>
      <w:r w:rsidRPr="00810F06">
        <w:rPr>
          <w:highlight w:val="yellow"/>
        </w:rPr>
        <w:t>INSERT DATE</w:t>
      </w:r>
      <w:r>
        <w:t xml:space="preserve">]. </w:t>
      </w:r>
      <w:r w:rsidR="0000046F">
        <w:t xml:space="preserve"> </w:t>
      </w:r>
      <w:r>
        <w:t>Do not apply turf establishment during windy weather or when the ground is excessively wet, frozen, snow covered, extremely dry, cloddy, hard pan, or not friable.</w:t>
      </w:r>
    </w:p>
    <w:p w14:paraId="5E2F2A91" w14:textId="6768C492" w:rsidR="00E95059" w:rsidRPr="00E95059" w:rsidRDefault="00E95059" w:rsidP="00E95059">
      <w:pPr>
        <w:pStyle w:val="Directions"/>
        <w:rPr>
          <w:rStyle w:val="DirectionsInfo"/>
        </w:rPr>
      </w:pPr>
      <w:r w:rsidRPr="00E95059">
        <w:rPr>
          <w:rStyle w:val="DirectionsInfo"/>
        </w:rPr>
        <w:t xml:space="preserve">WFL Specification </w:t>
      </w:r>
      <w:r w:rsidR="002A12DD">
        <w:rPr>
          <w:rStyle w:val="DirectionsInfo"/>
        </w:rPr>
        <w:t>01 APR 2024</w:t>
      </w:r>
      <w:r w:rsidR="000B0792">
        <w:rPr>
          <w:rStyle w:val="DirectionsInfo"/>
        </w:rPr>
        <w:tab/>
        <w:t>6250030</w:t>
      </w:r>
    </w:p>
    <w:p w14:paraId="5280DA56" w14:textId="77777777" w:rsidR="00E95059" w:rsidRDefault="00E95059" w:rsidP="00E95059">
      <w:pPr>
        <w:pStyle w:val="Directions"/>
      </w:pPr>
      <w:r>
        <w:t>Include the following when water is not required.</w:t>
      </w:r>
    </w:p>
    <w:p w14:paraId="3444F108" w14:textId="77777777" w:rsidR="00E95059" w:rsidRDefault="00E95059" w:rsidP="00E95059">
      <w:pPr>
        <w:pStyle w:val="Directions"/>
      </w:pPr>
      <w:r>
        <w:tab/>
        <w:t>Note: If water is required include pay item in EE.</w:t>
      </w:r>
    </w:p>
    <w:p w14:paraId="53DF86F0" w14:textId="77777777" w:rsidR="00E95059" w:rsidRPr="00E95059" w:rsidRDefault="00E95059" w:rsidP="0000046F">
      <w:pPr>
        <w:pStyle w:val="Heading3"/>
        <w:keepNext w:val="0"/>
        <w:jc w:val="both"/>
        <w:rPr>
          <w:vanish/>
          <w:specVanish/>
        </w:rPr>
      </w:pPr>
      <w:r>
        <w:t xml:space="preserve">625.05 Watering.  </w:t>
      </w:r>
    </w:p>
    <w:p w14:paraId="41488685" w14:textId="6CA5D40A" w:rsidR="00E95059" w:rsidRDefault="00E95059" w:rsidP="0000046F">
      <w:pPr>
        <w:pStyle w:val="Instructions"/>
      </w:pPr>
      <w:r>
        <w:t>Delete this Subsection</w:t>
      </w:r>
      <w:r w:rsidRPr="0000046F">
        <w:rPr>
          <w:u w:val="none"/>
        </w:rPr>
        <w:t>.</w:t>
      </w:r>
    </w:p>
    <w:p w14:paraId="165D7449" w14:textId="29C83CE7" w:rsidR="00E95059" w:rsidRPr="00E95059" w:rsidRDefault="00E95059" w:rsidP="00E95059">
      <w:pPr>
        <w:pStyle w:val="Directions"/>
        <w:rPr>
          <w:rStyle w:val="DirectionsInfo"/>
        </w:rPr>
      </w:pPr>
      <w:r w:rsidRPr="00E95059">
        <w:rPr>
          <w:rStyle w:val="DirectionsInfo"/>
        </w:rPr>
        <w:t xml:space="preserve">WFL Specification </w:t>
      </w:r>
      <w:r w:rsidR="002A12DD">
        <w:rPr>
          <w:rStyle w:val="DirectionsInfo"/>
        </w:rPr>
        <w:t>01 APR 2024</w:t>
      </w:r>
      <w:r w:rsidR="000B0792">
        <w:rPr>
          <w:rStyle w:val="DirectionsInfo"/>
        </w:rPr>
        <w:tab/>
        <w:t>6250040</w:t>
      </w:r>
    </w:p>
    <w:p w14:paraId="1A42D170" w14:textId="77777777" w:rsidR="00E95059" w:rsidRDefault="00E95059" w:rsidP="00E95059">
      <w:pPr>
        <w:pStyle w:val="Directions"/>
      </w:pPr>
      <w:r>
        <w:t>Include the following when fertilizing by hydraulic method is required.</w:t>
      </w:r>
    </w:p>
    <w:p w14:paraId="10698304" w14:textId="77777777" w:rsidR="00E95059" w:rsidRPr="00DB18FD" w:rsidRDefault="00E95059" w:rsidP="0000046F">
      <w:pPr>
        <w:pStyle w:val="Heading3"/>
        <w:jc w:val="both"/>
        <w:rPr>
          <w:vanish/>
          <w:specVanish/>
        </w:rPr>
      </w:pPr>
      <w:r>
        <w:t xml:space="preserve">625.06 Fertilizing.  </w:t>
      </w:r>
    </w:p>
    <w:p w14:paraId="3AD3F550" w14:textId="6CB81524" w:rsidR="00E95059" w:rsidRDefault="00E95059" w:rsidP="0000046F">
      <w:pPr>
        <w:pStyle w:val="Instructions"/>
      </w:pPr>
      <w:r>
        <w:t xml:space="preserve">Add the following to </w:t>
      </w:r>
      <w:r w:rsidR="00930DBE">
        <w:t xml:space="preserve">Subsection </w:t>
      </w:r>
      <w:r>
        <w:t>(b)</w:t>
      </w:r>
      <w:r w:rsidRPr="0000046F">
        <w:rPr>
          <w:u w:val="none"/>
        </w:rPr>
        <w:t>:</w:t>
      </w:r>
    </w:p>
    <w:p w14:paraId="7076D520" w14:textId="6D100A79" w:rsidR="00E95059" w:rsidRDefault="00E95059" w:rsidP="001263BA">
      <w:pPr>
        <w:pStyle w:val="Indent1"/>
      </w:pPr>
      <w:r>
        <w:t>Apply fertilizer at the rate of [</w:t>
      </w:r>
      <w:r w:rsidRPr="00810F06">
        <w:rPr>
          <w:highlight w:val="yellow"/>
        </w:rPr>
        <w:t>INSERT #</w:t>
      </w:r>
      <w:r>
        <w:t xml:space="preserve">] pounds per slurry unit. </w:t>
      </w:r>
      <w:r w:rsidR="0000046F">
        <w:t xml:space="preserve"> </w:t>
      </w:r>
      <w:r>
        <w:t>Fertilize areas inaccessible to hydraulic-type equipment by hand.</w:t>
      </w:r>
    </w:p>
    <w:p w14:paraId="19DB2F61" w14:textId="5A95FC5F" w:rsidR="00E95059" w:rsidRPr="00DB18FD" w:rsidRDefault="00D92F2A" w:rsidP="00DB18FD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2A12DD">
        <w:rPr>
          <w:rStyle w:val="DirectionsInfo"/>
        </w:rPr>
        <w:t>01 APR 2024</w:t>
      </w:r>
      <w:r w:rsidR="000B0792">
        <w:rPr>
          <w:rStyle w:val="DirectionsInfo"/>
        </w:rPr>
        <w:tab/>
        <w:t>6250050</w:t>
      </w:r>
    </w:p>
    <w:p w14:paraId="08B54E5E" w14:textId="77777777" w:rsidR="00E95059" w:rsidRDefault="00E95059" w:rsidP="00DB18FD">
      <w:pPr>
        <w:pStyle w:val="Directions"/>
      </w:pPr>
      <w:r>
        <w:t>Include the following when seeding by hydraulic method is required.</w:t>
      </w:r>
    </w:p>
    <w:p w14:paraId="2E8C337B" w14:textId="77777777" w:rsidR="00E95059" w:rsidRDefault="00DB18FD" w:rsidP="00DB18FD">
      <w:pPr>
        <w:pStyle w:val="Directions"/>
      </w:pPr>
      <w:r>
        <w:tab/>
      </w:r>
      <w:r w:rsidR="00E95059">
        <w:t>Note: List seed mix in Subsection 713.04.</w:t>
      </w:r>
    </w:p>
    <w:p w14:paraId="539FCC86" w14:textId="77777777" w:rsidR="00E95059" w:rsidRPr="00DB18FD" w:rsidRDefault="00DB18FD" w:rsidP="0000046F">
      <w:pPr>
        <w:pStyle w:val="Heading3"/>
        <w:jc w:val="both"/>
        <w:rPr>
          <w:vanish/>
          <w:specVanish/>
        </w:rPr>
      </w:pPr>
      <w:r>
        <w:t xml:space="preserve">625.07 Seeding.  </w:t>
      </w:r>
    </w:p>
    <w:p w14:paraId="34761E87" w14:textId="30B87020" w:rsidR="00E95059" w:rsidRDefault="00E95059" w:rsidP="0000046F">
      <w:pPr>
        <w:pStyle w:val="Instructions"/>
      </w:pPr>
      <w:r>
        <w:t xml:space="preserve">Add the following to </w:t>
      </w:r>
      <w:r w:rsidR="00930DBE">
        <w:t xml:space="preserve">Subsection </w:t>
      </w:r>
      <w:r>
        <w:t>(b)</w:t>
      </w:r>
      <w:r w:rsidRPr="0000046F">
        <w:rPr>
          <w:u w:val="none"/>
        </w:rPr>
        <w:t>:</w:t>
      </w:r>
    </w:p>
    <w:p w14:paraId="327DDF76" w14:textId="070A8700" w:rsidR="00E95059" w:rsidRDefault="00E95059" w:rsidP="007635A7">
      <w:pPr>
        <w:pStyle w:val="Indent1"/>
      </w:pPr>
      <w:r>
        <w:t>Apply the seed at the rate of [</w:t>
      </w:r>
      <w:r w:rsidRPr="00810F06">
        <w:rPr>
          <w:highlight w:val="yellow"/>
        </w:rPr>
        <w:t>INSERT #</w:t>
      </w:r>
      <w:r>
        <w:t>] pounds of live seed per [</w:t>
      </w:r>
      <w:r w:rsidRPr="00810F06">
        <w:rPr>
          <w:highlight w:val="yellow"/>
        </w:rPr>
        <w:t>INSERT ACRE or SLURRY UNIT</w:t>
      </w:r>
      <w:r>
        <w:t>].</w:t>
      </w:r>
    </w:p>
    <w:p w14:paraId="21F2711C" w14:textId="0288DA0E" w:rsidR="00E95059" w:rsidRPr="007635A7" w:rsidRDefault="007635A7" w:rsidP="007635A7">
      <w:pPr>
        <w:pStyle w:val="Directions"/>
        <w:rPr>
          <w:rStyle w:val="DirectionsInfo"/>
        </w:rPr>
      </w:pPr>
      <w:r w:rsidRPr="007635A7">
        <w:rPr>
          <w:rStyle w:val="DirectionsInfo"/>
        </w:rPr>
        <w:lastRenderedPageBreak/>
        <w:t xml:space="preserve">WFL Specification </w:t>
      </w:r>
      <w:r w:rsidR="002A12DD">
        <w:rPr>
          <w:rStyle w:val="DirectionsInfo"/>
        </w:rPr>
        <w:t>01 APR 2024</w:t>
      </w:r>
      <w:r w:rsidR="000B0792">
        <w:rPr>
          <w:rStyle w:val="DirectionsInfo"/>
        </w:rPr>
        <w:tab/>
        <w:t>6250060</w:t>
      </w:r>
    </w:p>
    <w:p w14:paraId="6CE9FE56" w14:textId="77777777" w:rsidR="00E95059" w:rsidRDefault="00E95059" w:rsidP="007635A7">
      <w:pPr>
        <w:pStyle w:val="Directions"/>
      </w:pPr>
      <w:r>
        <w:t>Include the following when mulching by hydraulic method is required.</w:t>
      </w:r>
    </w:p>
    <w:p w14:paraId="67CF07CD" w14:textId="77777777" w:rsidR="00E95059" w:rsidRDefault="007635A7" w:rsidP="007635A7">
      <w:pPr>
        <w:pStyle w:val="Directions"/>
      </w:pPr>
      <w:r>
        <w:tab/>
      </w:r>
      <w:r w:rsidR="00E95059">
        <w:t>Note: add alternative mulches if acceptable.</w:t>
      </w:r>
    </w:p>
    <w:p w14:paraId="0C6B264E" w14:textId="77777777" w:rsidR="00E95059" w:rsidRPr="007635A7" w:rsidRDefault="007635A7" w:rsidP="0000046F">
      <w:pPr>
        <w:pStyle w:val="Heading3"/>
        <w:jc w:val="both"/>
        <w:rPr>
          <w:vanish/>
          <w:specVanish/>
        </w:rPr>
      </w:pPr>
      <w:r>
        <w:t xml:space="preserve">625.08 Mulching.  </w:t>
      </w:r>
    </w:p>
    <w:p w14:paraId="05A94838" w14:textId="2427B976" w:rsidR="00E95059" w:rsidRDefault="00E95059" w:rsidP="0000046F">
      <w:pPr>
        <w:pStyle w:val="Instructions"/>
      </w:pPr>
      <w:r>
        <w:t xml:space="preserve">Delete the second and third paragraphs of </w:t>
      </w:r>
      <w:r w:rsidR="00930DBE">
        <w:t xml:space="preserve">Subsection </w:t>
      </w:r>
      <w:r>
        <w:t>(b) and substitute the following</w:t>
      </w:r>
      <w:r w:rsidRPr="0000046F">
        <w:rPr>
          <w:u w:val="none"/>
        </w:rPr>
        <w:t>:</w:t>
      </w:r>
    </w:p>
    <w:p w14:paraId="4A444391" w14:textId="68B5427A" w:rsidR="00103189" w:rsidRDefault="00E95059" w:rsidP="007635A7">
      <w:pPr>
        <w:pStyle w:val="Indent1"/>
      </w:pPr>
      <w:r>
        <w:t>Apply [</w:t>
      </w:r>
      <w:r w:rsidRPr="00810F06">
        <w:rPr>
          <w:highlight w:val="yellow"/>
        </w:rPr>
        <w:t>INSERT MULCH DESCRIPTION</w:t>
      </w:r>
      <w:r>
        <w:t>] at a rate of [</w:t>
      </w:r>
      <w:r w:rsidRPr="00810F06">
        <w:rPr>
          <w:highlight w:val="yellow"/>
        </w:rPr>
        <w:t>INSERT #</w:t>
      </w:r>
      <w:r>
        <w:t>] pounds per [</w:t>
      </w:r>
      <w:r w:rsidRPr="00810F06">
        <w:rPr>
          <w:highlight w:val="yellow"/>
        </w:rPr>
        <w:t>INSERT ACRE OR SLURRY UNIT</w:t>
      </w:r>
      <w:r>
        <w:t xml:space="preserve">] upon completion of seeding and fertilizing applications. </w:t>
      </w:r>
      <w:r w:rsidR="0000046F">
        <w:t xml:space="preserve"> </w:t>
      </w:r>
      <w:r>
        <w:t>This rate does not apply to mulch for tracer applied under Subsection 625.07(b), Seeding, Hydraulic Method.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990E" w14:textId="77777777" w:rsidR="00A22015" w:rsidRDefault="00A22015" w:rsidP="001A6D08">
      <w:r>
        <w:separator/>
      </w:r>
    </w:p>
  </w:endnote>
  <w:endnote w:type="continuationSeparator" w:id="0">
    <w:p w14:paraId="102A3449" w14:textId="77777777" w:rsidR="00A22015" w:rsidRDefault="00A2201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6B79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964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612C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8136" w14:textId="77777777" w:rsidR="00A22015" w:rsidRDefault="00A22015" w:rsidP="001A6D08">
      <w:r>
        <w:separator/>
      </w:r>
    </w:p>
  </w:footnote>
  <w:footnote w:type="continuationSeparator" w:id="0">
    <w:p w14:paraId="4CD759BF" w14:textId="77777777" w:rsidR="00A22015" w:rsidRDefault="00A2201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614A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799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3047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98897">
    <w:abstractNumId w:val="12"/>
  </w:num>
  <w:num w:numId="2" w16cid:durableId="14818052">
    <w:abstractNumId w:val="9"/>
  </w:num>
  <w:num w:numId="3" w16cid:durableId="1841506368">
    <w:abstractNumId w:val="9"/>
  </w:num>
  <w:num w:numId="4" w16cid:durableId="647171890">
    <w:abstractNumId w:val="7"/>
  </w:num>
  <w:num w:numId="5" w16cid:durableId="1216938438">
    <w:abstractNumId w:val="14"/>
  </w:num>
  <w:num w:numId="6" w16cid:durableId="845746273">
    <w:abstractNumId w:val="9"/>
  </w:num>
  <w:num w:numId="7" w16cid:durableId="1704164221">
    <w:abstractNumId w:val="10"/>
  </w:num>
  <w:num w:numId="8" w16cid:durableId="459955161">
    <w:abstractNumId w:val="13"/>
  </w:num>
  <w:num w:numId="9" w16cid:durableId="483156984">
    <w:abstractNumId w:val="6"/>
  </w:num>
  <w:num w:numId="10" w16cid:durableId="1871530908">
    <w:abstractNumId w:val="5"/>
  </w:num>
  <w:num w:numId="11" w16cid:durableId="1913733000">
    <w:abstractNumId w:val="4"/>
  </w:num>
  <w:num w:numId="12" w16cid:durableId="826089165">
    <w:abstractNumId w:val="8"/>
  </w:num>
  <w:num w:numId="13" w16cid:durableId="977103041">
    <w:abstractNumId w:val="3"/>
  </w:num>
  <w:num w:numId="14" w16cid:durableId="1941330920">
    <w:abstractNumId w:val="2"/>
  </w:num>
  <w:num w:numId="15" w16cid:durableId="291399230">
    <w:abstractNumId w:val="1"/>
  </w:num>
  <w:num w:numId="16" w16cid:durableId="20589026">
    <w:abstractNumId w:val="0"/>
  </w:num>
  <w:num w:numId="17" w16cid:durableId="10495482">
    <w:abstractNumId w:val="15"/>
  </w:num>
  <w:num w:numId="18" w16cid:durableId="1669482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046F"/>
    <w:rsid w:val="00015C4F"/>
    <w:rsid w:val="00032196"/>
    <w:rsid w:val="00035DD2"/>
    <w:rsid w:val="00040FA6"/>
    <w:rsid w:val="0005649F"/>
    <w:rsid w:val="00061B9B"/>
    <w:rsid w:val="00085B1C"/>
    <w:rsid w:val="00097855"/>
    <w:rsid w:val="000B0792"/>
    <w:rsid w:val="000B5D69"/>
    <w:rsid w:val="000F4B88"/>
    <w:rsid w:val="00103189"/>
    <w:rsid w:val="00117419"/>
    <w:rsid w:val="0012132A"/>
    <w:rsid w:val="001263BA"/>
    <w:rsid w:val="0016766D"/>
    <w:rsid w:val="00176930"/>
    <w:rsid w:val="001862B2"/>
    <w:rsid w:val="00192CD1"/>
    <w:rsid w:val="001A6D08"/>
    <w:rsid w:val="001B4607"/>
    <w:rsid w:val="001D5FC1"/>
    <w:rsid w:val="001F60D9"/>
    <w:rsid w:val="00221A6C"/>
    <w:rsid w:val="00240393"/>
    <w:rsid w:val="00240B20"/>
    <w:rsid w:val="00251706"/>
    <w:rsid w:val="002A05A8"/>
    <w:rsid w:val="002A12DD"/>
    <w:rsid w:val="002F0C3F"/>
    <w:rsid w:val="002F4971"/>
    <w:rsid w:val="00312BA0"/>
    <w:rsid w:val="00334686"/>
    <w:rsid w:val="0033507C"/>
    <w:rsid w:val="00340F19"/>
    <w:rsid w:val="0035696B"/>
    <w:rsid w:val="00372699"/>
    <w:rsid w:val="00393ABE"/>
    <w:rsid w:val="003D4E41"/>
    <w:rsid w:val="003E2F04"/>
    <w:rsid w:val="003E76D6"/>
    <w:rsid w:val="003E7FF6"/>
    <w:rsid w:val="00434231"/>
    <w:rsid w:val="00436D09"/>
    <w:rsid w:val="004431AE"/>
    <w:rsid w:val="0044708C"/>
    <w:rsid w:val="00464E7E"/>
    <w:rsid w:val="00481D5F"/>
    <w:rsid w:val="00487284"/>
    <w:rsid w:val="0049095F"/>
    <w:rsid w:val="004B05AB"/>
    <w:rsid w:val="004C41BE"/>
    <w:rsid w:val="004D093B"/>
    <w:rsid w:val="004E0012"/>
    <w:rsid w:val="00500AD4"/>
    <w:rsid w:val="00506F5A"/>
    <w:rsid w:val="00510F18"/>
    <w:rsid w:val="0051761E"/>
    <w:rsid w:val="005561AC"/>
    <w:rsid w:val="00570369"/>
    <w:rsid w:val="00571E77"/>
    <w:rsid w:val="00590F93"/>
    <w:rsid w:val="005A57BF"/>
    <w:rsid w:val="005C58A6"/>
    <w:rsid w:val="005D7DD8"/>
    <w:rsid w:val="005E0B28"/>
    <w:rsid w:val="005E313F"/>
    <w:rsid w:val="00600FA0"/>
    <w:rsid w:val="006175D2"/>
    <w:rsid w:val="00643C38"/>
    <w:rsid w:val="00651F6F"/>
    <w:rsid w:val="006E0331"/>
    <w:rsid w:val="006E5079"/>
    <w:rsid w:val="006F1BF1"/>
    <w:rsid w:val="00717191"/>
    <w:rsid w:val="00724C7E"/>
    <w:rsid w:val="00731A2D"/>
    <w:rsid w:val="00733B7F"/>
    <w:rsid w:val="00733EF1"/>
    <w:rsid w:val="00735371"/>
    <w:rsid w:val="007635A7"/>
    <w:rsid w:val="00773F68"/>
    <w:rsid w:val="007A528C"/>
    <w:rsid w:val="007C378C"/>
    <w:rsid w:val="007C5843"/>
    <w:rsid w:val="007E62C2"/>
    <w:rsid w:val="008048BF"/>
    <w:rsid w:val="00806617"/>
    <w:rsid w:val="00810F06"/>
    <w:rsid w:val="0081676A"/>
    <w:rsid w:val="0082064B"/>
    <w:rsid w:val="008225E4"/>
    <w:rsid w:val="00824C67"/>
    <w:rsid w:val="008273E3"/>
    <w:rsid w:val="00834472"/>
    <w:rsid w:val="00851BCC"/>
    <w:rsid w:val="00864A76"/>
    <w:rsid w:val="0087398B"/>
    <w:rsid w:val="00877DF1"/>
    <w:rsid w:val="008A196E"/>
    <w:rsid w:val="008C4ACC"/>
    <w:rsid w:val="008C6270"/>
    <w:rsid w:val="008F0CD3"/>
    <w:rsid w:val="00912762"/>
    <w:rsid w:val="00916FF9"/>
    <w:rsid w:val="00930DBE"/>
    <w:rsid w:val="00937E9F"/>
    <w:rsid w:val="00945F5A"/>
    <w:rsid w:val="00947F82"/>
    <w:rsid w:val="00954E51"/>
    <w:rsid w:val="00967FA8"/>
    <w:rsid w:val="0098079B"/>
    <w:rsid w:val="009976AC"/>
    <w:rsid w:val="009B0D01"/>
    <w:rsid w:val="009E4E15"/>
    <w:rsid w:val="00A21C8D"/>
    <w:rsid w:val="00A22015"/>
    <w:rsid w:val="00A22CDC"/>
    <w:rsid w:val="00A325AA"/>
    <w:rsid w:val="00A50FEA"/>
    <w:rsid w:val="00A5149D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12C87"/>
    <w:rsid w:val="00B44154"/>
    <w:rsid w:val="00B55F2A"/>
    <w:rsid w:val="00B738CA"/>
    <w:rsid w:val="00BA02CE"/>
    <w:rsid w:val="00BB1A1B"/>
    <w:rsid w:val="00BB4D4C"/>
    <w:rsid w:val="00BD67FC"/>
    <w:rsid w:val="00C00AB3"/>
    <w:rsid w:val="00C17097"/>
    <w:rsid w:val="00C171C7"/>
    <w:rsid w:val="00C2408C"/>
    <w:rsid w:val="00C666B1"/>
    <w:rsid w:val="00C75F35"/>
    <w:rsid w:val="00C9462C"/>
    <w:rsid w:val="00C97346"/>
    <w:rsid w:val="00CB65AE"/>
    <w:rsid w:val="00CD6F29"/>
    <w:rsid w:val="00CE476F"/>
    <w:rsid w:val="00D26DCE"/>
    <w:rsid w:val="00D405AF"/>
    <w:rsid w:val="00D42631"/>
    <w:rsid w:val="00D47128"/>
    <w:rsid w:val="00D51E33"/>
    <w:rsid w:val="00D52626"/>
    <w:rsid w:val="00D56BB0"/>
    <w:rsid w:val="00D80DFD"/>
    <w:rsid w:val="00D92F2A"/>
    <w:rsid w:val="00DB18FD"/>
    <w:rsid w:val="00DB527D"/>
    <w:rsid w:val="00DD41CC"/>
    <w:rsid w:val="00DE3909"/>
    <w:rsid w:val="00E05E8E"/>
    <w:rsid w:val="00E0667F"/>
    <w:rsid w:val="00E079BB"/>
    <w:rsid w:val="00E50CC9"/>
    <w:rsid w:val="00E64BD1"/>
    <w:rsid w:val="00E95059"/>
    <w:rsid w:val="00EA1E05"/>
    <w:rsid w:val="00EB506D"/>
    <w:rsid w:val="00EC57E6"/>
    <w:rsid w:val="00EC58FF"/>
    <w:rsid w:val="00F241FD"/>
    <w:rsid w:val="00F27B5A"/>
    <w:rsid w:val="00F348EA"/>
    <w:rsid w:val="00F4528D"/>
    <w:rsid w:val="00F5212F"/>
    <w:rsid w:val="00FA6AE8"/>
    <w:rsid w:val="00FB7030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96DB7"/>
  <w15:docId w15:val="{80D4AEB4-BB53-4E05-9857-BDDA6B85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0046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0046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0046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046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00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0393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B12C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0046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0046F"/>
    <w:pPr>
      <w:spacing w:before="240"/>
      <w:jc w:val="both"/>
    </w:pPr>
  </w:style>
  <w:style w:type="character" w:customStyle="1" w:styleId="BodyTextChar">
    <w:name w:val="Body Text Char"/>
    <w:link w:val="BodyText"/>
    <w:rsid w:val="0000046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0046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0046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0046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0046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0046F"/>
  </w:style>
  <w:style w:type="paragraph" w:styleId="Footer">
    <w:name w:val="footer"/>
    <w:basedOn w:val="BodyText"/>
    <w:link w:val="FooterChar"/>
    <w:uiPriority w:val="9"/>
    <w:rsid w:val="0000046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0046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0046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0046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0046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0046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40393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0046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0046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0046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0046F"/>
    <w:pPr>
      <w:contextualSpacing/>
    </w:pPr>
  </w:style>
  <w:style w:type="paragraph" w:customStyle="1" w:styleId="Indent3">
    <w:name w:val="Indent 3"/>
    <w:basedOn w:val="BodyText"/>
    <w:qFormat/>
    <w:rsid w:val="0000046F"/>
    <w:pPr>
      <w:spacing w:before="180"/>
      <w:ind w:left="1080"/>
    </w:pPr>
  </w:style>
  <w:style w:type="paragraph" w:customStyle="1" w:styleId="Indent4">
    <w:name w:val="Indent 4"/>
    <w:basedOn w:val="BodyText"/>
    <w:qFormat/>
    <w:rsid w:val="0000046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0046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0046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0046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0046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24039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0046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0046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004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9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0046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004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0046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40393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0046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0046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0046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0046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004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7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0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F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F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DEEE2-76E3-413A-9428-F8FC7A472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B0668-81F2-4A2D-8933-971025AB5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EFBDE-586B-4D95-B40B-A1F2A7DED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54658-4BB6-4B03-B720-8BED79C6B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625: Turf Establishment</vt:lpstr>
    </vt:vector>
  </TitlesOfParts>
  <Company>DOT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625: Turf Establishment</dc:title>
  <dc:subject>Special Contract Requirements (SCR)</dc:subject>
  <dc:creator>Greg.Kwock@dot.gov</dc:creator>
  <cp:lastModifiedBy>Mariman, David (FHWA)</cp:lastModifiedBy>
  <cp:revision>2</cp:revision>
  <dcterms:created xsi:type="dcterms:W3CDTF">2024-03-01T17:58:00Z</dcterms:created>
  <dcterms:modified xsi:type="dcterms:W3CDTF">2024-03-01T17:58:00Z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