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08F0" w14:textId="012F051E" w:rsidR="00590F93" w:rsidRDefault="00AC41F1" w:rsidP="00571E77">
      <w:pPr>
        <w:pStyle w:val="Heading2"/>
      </w:pPr>
      <w:bookmarkStart w:id="0" w:name="Division700"/>
      <w:r>
        <w:t xml:space="preserve">Section 560 — </w:t>
      </w:r>
      <w:r w:rsidR="00DD33E3">
        <w:t>REMOVAL OF CONCRETE BY HYDRODEMOLITION</w:t>
      </w:r>
    </w:p>
    <w:p w14:paraId="038D66A2" w14:textId="7E436799" w:rsidR="0048772B" w:rsidRDefault="00502F86" w:rsidP="0048772B">
      <w:pPr>
        <w:pStyle w:val="Revisiondate"/>
      </w:pPr>
      <w:r>
        <w:t>01</w:t>
      </w:r>
      <w:r w:rsidR="00AC41F1">
        <w:t xml:space="preserve"> APR 2025</w:t>
      </w:r>
    </w:p>
    <w:bookmarkEnd w:id="0"/>
    <w:p w14:paraId="22734E7E" w14:textId="135348F1" w:rsidR="00C569D3" w:rsidRPr="00C569D3" w:rsidRDefault="00502F86" w:rsidP="00C569D3">
      <w:pPr>
        <w:pStyle w:val="Directions"/>
        <w:rPr>
          <w:rStyle w:val="DirectionsInfo"/>
        </w:rPr>
      </w:pPr>
      <w:r>
        <w:rPr>
          <w:rStyle w:val="DirectionsInfo"/>
        </w:rPr>
        <w:t>WFL Specification 01 APR 2025</w:t>
      </w:r>
      <w:r w:rsidR="00436AAF">
        <w:rPr>
          <w:rStyle w:val="DirectionsInfo"/>
        </w:rPr>
        <w:tab/>
      </w:r>
      <w:r w:rsidR="00AF547C">
        <w:rPr>
          <w:rStyle w:val="DirectionsInfo"/>
        </w:rPr>
        <w:t>5600010</w:t>
      </w:r>
    </w:p>
    <w:p w14:paraId="04EB6681" w14:textId="5B371791" w:rsidR="00C569D3" w:rsidRDefault="0037180E" w:rsidP="00803AD3">
      <w:pPr>
        <w:pStyle w:val="Directions"/>
      </w:pPr>
      <w:r>
        <w:t>Include in all projects that require work in this Section.</w:t>
      </w:r>
    </w:p>
    <w:p w14:paraId="3DD54CA0" w14:textId="77777777" w:rsidR="00FB4532" w:rsidRDefault="00FB4532" w:rsidP="00FB4532">
      <w:pPr>
        <w:pStyle w:val="Subtitle"/>
      </w:pPr>
      <w:r>
        <w:t>Construction Requirements</w:t>
      </w:r>
    </w:p>
    <w:p w14:paraId="28009E06" w14:textId="346326D3" w:rsidR="00F466CF" w:rsidRPr="00742951" w:rsidRDefault="00FB4532" w:rsidP="00A67D0F">
      <w:pPr>
        <w:pStyle w:val="Heading3"/>
        <w:rPr>
          <w:vanish/>
          <w:specVanish/>
        </w:rPr>
      </w:pPr>
      <w:r>
        <w:t>56</w:t>
      </w:r>
      <w:r w:rsidR="00436AAF">
        <w:t>0</w:t>
      </w:r>
      <w:r>
        <w:t xml:space="preserve">.04 </w:t>
      </w:r>
      <w:r w:rsidR="00F57EC4">
        <w:t>General</w:t>
      </w:r>
      <w:r>
        <w:t xml:space="preserve">. </w:t>
      </w:r>
    </w:p>
    <w:p w14:paraId="5E8C444C" w14:textId="57D18717" w:rsidR="00F5740A" w:rsidRDefault="00E644B3" w:rsidP="00C44EEB">
      <w:pPr>
        <w:pStyle w:val="Instructions"/>
        <w:rPr>
          <w:rFonts w:eastAsia="Calibri"/>
        </w:rPr>
      </w:pPr>
      <w:r w:rsidRPr="00E159B5">
        <w:rPr>
          <w:rStyle w:val="InstructionsChar"/>
        </w:rPr>
        <w:t>Delete the third paragraph and substitu</w:t>
      </w:r>
      <w:r w:rsidR="00BC380E" w:rsidRPr="00E159B5">
        <w:rPr>
          <w:rStyle w:val="InstructionsChar"/>
        </w:rPr>
        <w:t>te the following:</w:t>
      </w:r>
    </w:p>
    <w:p w14:paraId="41F5EC51" w14:textId="4BD11A5B" w:rsidR="00742951" w:rsidRPr="00A67D0F" w:rsidRDefault="00E801E5" w:rsidP="00A67D0F">
      <w:pPr>
        <w:pStyle w:val="BodyText"/>
        <w:rPr>
          <w:rFonts w:eastAsia="Calibri"/>
        </w:rPr>
      </w:pPr>
      <w:r w:rsidRPr="00E801E5">
        <w:rPr>
          <w:rFonts w:eastAsia="Calibri"/>
        </w:rPr>
        <w:t>Dispose of wastewater and debris according to Subsection 203.07.</w:t>
      </w:r>
    </w:p>
    <w:sectPr w:rsidR="00742951" w:rsidRPr="00A67D0F" w:rsidSect="00FD57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D45D9" w14:textId="77777777" w:rsidR="007329B7" w:rsidRDefault="007329B7" w:rsidP="001A6D08">
      <w:r>
        <w:separator/>
      </w:r>
    </w:p>
  </w:endnote>
  <w:endnote w:type="continuationSeparator" w:id="0">
    <w:p w14:paraId="73CDB11A" w14:textId="77777777" w:rsidR="007329B7" w:rsidRDefault="007329B7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0D69" w14:textId="77777777" w:rsidR="00E50CC9" w:rsidRDefault="00E50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A792F" w14:textId="77777777" w:rsidR="00E50CC9" w:rsidRDefault="00E50C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EA68" w14:textId="77777777" w:rsidR="00E50CC9" w:rsidRDefault="00E50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F2D5B" w14:textId="77777777" w:rsidR="007329B7" w:rsidRDefault="007329B7" w:rsidP="001A6D08">
      <w:r>
        <w:separator/>
      </w:r>
    </w:p>
  </w:footnote>
  <w:footnote w:type="continuationSeparator" w:id="0">
    <w:p w14:paraId="18623509" w14:textId="77777777" w:rsidR="007329B7" w:rsidRDefault="007329B7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168B" w14:textId="77777777" w:rsidR="00E50CC9" w:rsidRDefault="00E50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0577" w14:textId="77777777" w:rsidR="00E50CC9" w:rsidRDefault="00E50C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D09F" w14:textId="77777777" w:rsidR="005561AC" w:rsidRPr="00E50CC9" w:rsidRDefault="005561AC" w:rsidP="00E5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998764">
    <w:abstractNumId w:val="12"/>
  </w:num>
  <w:num w:numId="2" w16cid:durableId="218782646">
    <w:abstractNumId w:val="9"/>
  </w:num>
  <w:num w:numId="3" w16cid:durableId="654459934">
    <w:abstractNumId w:val="9"/>
  </w:num>
  <w:num w:numId="4" w16cid:durableId="2140759712">
    <w:abstractNumId w:val="7"/>
  </w:num>
  <w:num w:numId="5" w16cid:durableId="1543246802">
    <w:abstractNumId w:val="14"/>
  </w:num>
  <w:num w:numId="6" w16cid:durableId="1437361482">
    <w:abstractNumId w:val="9"/>
  </w:num>
  <w:num w:numId="7" w16cid:durableId="461122971">
    <w:abstractNumId w:val="10"/>
  </w:num>
  <w:num w:numId="8" w16cid:durableId="263416324">
    <w:abstractNumId w:val="13"/>
  </w:num>
  <w:num w:numId="9" w16cid:durableId="114100033">
    <w:abstractNumId w:val="6"/>
  </w:num>
  <w:num w:numId="10" w16cid:durableId="1783725631">
    <w:abstractNumId w:val="5"/>
  </w:num>
  <w:num w:numId="11" w16cid:durableId="1694190197">
    <w:abstractNumId w:val="4"/>
  </w:num>
  <w:num w:numId="12" w16cid:durableId="1421291367">
    <w:abstractNumId w:val="8"/>
  </w:num>
  <w:num w:numId="13" w16cid:durableId="222065844">
    <w:abstractNumId w:val="3"/>
  </w:num>
  <w:num w:numId="14" w16cid:durableId="1290892487">
    <w:abstractNumId w:val="2"/>
  </w:num>
  <w:num w:numId="15" w16cid:durableId="483082788">
    <w:abstractNumId w:val="1"/>
  </w:num>
  <w:num w:numId="16" w16cid:durableId="2101442947">
    <w:abstractNumId w:val="0"/>
  </w:num>
  <w:num w:numId="17" w16cid:durableId="1444106343">
    <w:abstractNumId w:val="15"/>
  </w:num>
  <w:num w:numId="18" w16cid:durableId="72558252">
    <w:abstractNumId w:val="11"/>
  </w:num>
  <w:num w:numId="19" w16cid:durableId="12081074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15C4F"/>
    <w:rsid w:val="00017CFC"/>
    <w:rsid w:val="00021427"/>
    <w:rsid w:val="00032196"/>
    <w:rsid w:val="00040FA6"/>
    <w:rsid w:val="0005649F"/>
    <w:rsid w:val="00061B9B"/>
    <w:rsid w:val="00085B1C"/>
    <w:rsid w:val="00097855"/>
    <w:rsid w:val="000E1D9F"/>
    <w:rsid w:val="00103189"/>
    <w:rsid w:val="00105BCC"/>
    <w:rsid w:val="00117419"/>
    <w:rsid w:val="0016766D"/>
    <w:rsid w:val="00192CD1"/>
    <w:rsid w:val="001A6D08"/>
    <w:rsid w:val="001A735B"/>
    <w:rsid w:val="001B4607"/>
    <w:rsid w:val="001D4D4A"/>
    <w:rsid w:val="001D5FC1"/>
    <w:rsid w:val="001D6B21"/>
    <w:rsid w:val="001F40E2"/>
    <w:rsid w:val="001F48E8"/>
    <w:rsid w:val="00240B20"/>
    <w:rsid w:val="00251706"/>
    <w:rsid w:val="00266F30"/>
    <w:rsid w:val="002A05A8"/>
    <w:rsid w:val="002D4935"/>
    <w:rsid w:val="002E6D48"/>
    <w:rsid w:val="002F0C3F"/>
    <w:rsid w:val="002F4971"/>
    <w:rsid w:val="00334686"/>
    <w:rsid w:val="0033507C"/>
    <w:rsid w:val="00340F19"/>
    <w:rsid w:val="0035696B"/>
    <w:rsid w:val="0037180E"/>
    <w:rsid w:val="00372699"/>
    <w:rsid w:val="00393ABE"/>
    <w:rsid w:val="003D4E41"/>
    <w:rsid w:val="003E2F04"/>
    <w:rsid w:val="003E7FF6"/>
    <w:rsid w:val="00434231"/>
    <w:rsid w:val="00436AAF"/>
    <w:rsid w:val="00436D09"/>
    <w:rsid w:val="004431AE"/>
    <w:rsid w:val="0044708C"/>
    <w:rsid w:val="00481D5F"/>
    <w:rsid w:val="00487284"/>
    <w:rsid w:val="0048772B"/>
    <w:rsid w:val="0049095F"/>
    <w:rsid w:val="004A78D7"/>
    <w:rsid w:val="004C41BE"/>
    <w:rsid w:val="004D093B"/>
    <w:rsid w:val="004D7F0E"/>
    <w:rsid w:val="004E0012"/>
    <w:rsid w:val="00500AD4"/>
    <w:rsid w:val="00502F86"/>
    <w:rsid w:val="00506F5A"/>
    <w:rsid w:val="00510F18"/>
    <w:rsid w:val="0051761E"/>
    <w:rsid w:val="00541B22"/>
    <w:rsid w:val="005561AC"/>
    <w:rsid w:val="005662F1"/>
    <w:rsid w:val="00567A1A"/>
    <w:rsid w:val="00570369"/>
    <w:rsid w:val="00571E77"/>
    <w:rsid w:val="005821F6"/>
    <w:rsid w:val="00590F93"/>
    <w:rsid w:val="005C58A6"/>
    <w:rsid w:val="005D7DD8"/>
    <w:rsid w:val="005E0047"/>
    <w:rsid w:val="005E313F"/>
    <w:rsid w:val="0060407F"/>
    <w:rsid w:val="006175D2"/>
    <w:rsid w:val="006241D0"/>
    <w:rsid w:val="00643C38"/>
    <w:rsid w:val="00651F6F"/>
    <w:rsid w:val="0068284A"/>
    <w:rsid w:val="00685D20"/>
    <w:rsid w:val="006A30DC"/>
    <w:rsid w:val="006B7F13"/>
    <w:rsid w:val="006E0331"/>
    <w:rsid w:val="006E5079"/>
    <w:rsid w:val="0070653C"/>
    <w:rsid w:val="00711EA2"/>
    <w:rsid w:val="00717191"/>
    <w:rsid w:val="00722C3D"/>
    <w:rsid w:val="00724C7E"/>
    <w:rsid w:val="00731A2D"/>
    <w:rsid w:val="007329B7"/>
    <w:rsid w:val="00733686"/>
    <w:rsid w:val="00733B7F"/>
    <w:rsid w:val="00735371"/>
    <w:rsid w:val="00742951"/>
    <w:rsid w:val="007635A7"/>
    <w:rsid w:val="007802A0"/>
    <w:rsid w:val="007A528C"/>
    <w:rsid w:val="007A7951"/>
    <w:rsid w:val="007C378C"/>
    <w:rsid w:val="007C5843"/>
    <w:rsid w:val="007E4E2A"/>
    <w:rsid w:val="007E62C2"/>
    <w:rsid w:val="00803AD3"/>
    <w:rsid w:val="00806617"/>
    <w:rsid w:val="0081676A"/>
    <w:rsid w:val="0082064B"/>
    <w:rsid w:val="00820BFE"/>
    <w:rsid w:val="008225E4"/>
    <w:rsid w:val="00824C67"/>
    <w:rsid w:val="008273E3"/>
    <w:rsid w:val="00851BCC"/>
    <w:rsid w:val="008668EB"/>
    <w:rsid w:val="008775B7"/>
    <w:rsid w:val="00877DF1"/>
    <w:rsid w:val="008A196E"/>
    <w:rsid w:val="008B1128"/>
    <w:rsid w:val="008C11DF"/>
    <w:rsid w:val="008C4ACC"/>
    <w:rsid w:val="008C6270"/>
    <w:rsid w:val="008E7688"/>
    <w:rsid w:val="008F0CD3"/>
    <w:rsid w:val="00900EA5"/>
    <w:rsid w:val="00901B14"/>
    <w:rsid w:val="0090781B"/>
    <w:rsid w:val="00912762"/>
    <w:rsid w:val="00912F0B"/>
    <w:rsid w:val="00916FF9"/>
    <w:rsid w:val="00933956"/>
    <w:rsid w:val="00933AC5"/>
    <w:rsid w:val="00945F5A"/>
    <w:rsid w:val="00947F82"/>
    <w:rsid w:val="00954E51"/>
    <w:rsid w:val="00967FA8"/>
    <w:rsid w:val="0098079B"/>
    <w:rsid w:val="009A125F"/>
    <w:rsid w:val="009A6D4C"/>
    <w:rsid w:val="009B0D01"/>
    <w:rsid w:val="009C407D"/>
    <w:rsid w:val="009D693F"/>
    <w:rsid w:val="009E4E15"/>
    <w:rsid w:val="00A21C8D"/>
    <w:rsid w:val="00A325AA"/>
    <w:rsid w:val="00A36754"/>
    <w:rsid w:val="00A50FEA"/>
    <w:rsid w:val="00A54AD7"/>
    <w:rsid w:val="00A562D0"/>
    <w:rsid w:val="00A67D0F"/>
    <w:rsid w:val="00A71829"/>
    <w:rsid w:val="00A83DED"/>
    <w:rsid w:val="00AA4B08"/>
    <w:rsid w:val="00AC41F1"/>
    <w:rsid w:val="00AC5626"/>
    <w:rsid w:val="00AC58B2"/>
    <w:rsid w:val="00AD64A1"/>
    <w:rsid w:val="00AE0D77"/>
    <w:rsid w:val="00AF5442"/>
    <w:rsid w:val="00AF547C"/>
    <w:rsid w:val="00B11A06"/>
    <w:rsid w:val="00B149D5"/>
    <w:rsid w:val="00B43857"/>
    <w:rsid w:val="00B46CCD"/>
    <w:rsid w:val="00B55F2A"/>
    <w:rsid w:val="00B738CA"/>
    <w:rsid w:val="00BA02CE"/>
    <w:rsid w:val="00BB1A1B"/>
    <w:rsid w:val="00BB4D4C"/>
    <w:rsid w:val="00BC380E"/>
    <w:rsid w:val="00BC508A"/>
    <w:rsid w:val="00BD67FC"/>
    <w:rsid w:val="00BD7712"/>
    <w:rsid w:val="00C00AB3"/>
    <w:rsid w:val="00C14DCD"/>
    <w:rsid w:val="00C171C7"/>
    <w:rsid w:val="00C2408C"/>
    <w:rsid w:val="00C44EEB"/>
    <w:rsid w:val="00C569D3"/>
    <w:rsid w:val="00C660BA"/>
    <w:rsid w:val="00C666B1"/>
    <w:rsid w:val="00C71BCA"/>
    <w:rsid w:val="00C75F35"/>
    <w:rsid w:val="00C944DB"/>
    <w:rsid w:val="00C9462C"/>
    <w:rsid w:val="00CD6F29"/>
    <w:rsid w:val="00CE476F"/>
    <w:rsid w:val="00D264A4"/>
    <w:rsid w:val="00D26DCE"/>
    <w:rsid w:val="00D33865"/>
    <w:rsid w:val="00D405AF"/>
    <w:rsid w:val="00D42631"/>
    <w:rsid w:val="00D47128"/>
    <w:rsid w:val="00D51E33"/>
    <w:rsid w:val="00D56BB0"/>
    <w:rsid w:val="00D80DFD"/>
    <w:rsid w:val="00DB18FD"/>
    <w:rsid w:val="00DB2AD8"/>
    <w:rsid w:val="00DB527D"/>
    <w:rsid w:val="00DB6481"/>
    <w:rsid w:val="00DD33E3"/>
    <w:rsid w:val="00DE3909"/>
    <w:rsid w:val="00E05E8E"/>
    <w:rsid w:val="00E0667F"/>
    <w:rsid w:val="00E079BB"/>
    <w:rsid w:val="00E159B5"/>
    <w:rsid w:val="00E50CC9"/>
    <w:rsid w:val="00E644B3"/>
    <w:rsid w:val="00E801E5"/>
    <w:rsid w:val="00E85D8E"/>
    <w:rsid w:val="00E95059"/>
    <w:rsid w:val="00EA1E05"/>
    <w:rsid w:val="00EC57E6"/>
    <w:rsid w:val="00EC58FF"/>
    <w:rsid w:val="00EF3681"/>
    <w:rsid w:val="00F241FD"/>
    <w:rsid w:val="00F348EA"/>
    <w:rsid w:val="00F4528D"/>
    <w:rsid w:val="00F466CF"/>
    <w:rsid w:val="00F5212F"/>
    <w:rsid w:val="00F5740A"/>
    <w:rsid w:val="00F57EC4"/>
    <w:rsid w:val="00FA6AE8"/>
    <w:rsid w:val="00FB4532"/>
    <w:rsid w:val="00FD0FA6"/>
    <w:rsid w:val="00FD12D4"/>
    <w:rsid w:val="00FD572A"/>
    <w:rsid w:val="00FE310A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00D4F"/>
  <w15:docId w15:val="{6B6E7796-66C0-4A46-A828-CFD8CC74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105BCC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105BCC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105BCC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05BCC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05B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662F1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C944D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105BCC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105BCC"/>
    <w:pPr>
      <w:spacing w:before="240"/>
      <w:jc w:val="both"/>
    </w:pPr>
  </w:style>
  <w:style w:type="character" w:customStyle="1" w:styleId="BodyTextChar">
    <w:name w:val="Body Text Char"/>
    <w:link w:val="BodyText"/>
    <w:rsid w:val="00105BCC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105BCC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105BCC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105BCC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105BCC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105BCC"/>
  </w:style>
  <w:style w:type="paragraph" w:styleId="Footer">
    <w:name w:val="footer"/>
    <w:basedOn w:val="BodyText"/>
    <w:link w:val="FooterChar"/>
    <w:uiPriority w:val="9"/>
    <w:rsid w:val="00105BCC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105BC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105BCC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105BC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105BCC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105BCC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5662F1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105BCC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105BCC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105BCC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105BCC"/>
    <w:pPr>
      <w:contextualSpacing/>
    </w:pPr>
  </w:style>
  <w:style w:type="paragraph" w:customStyle="1" w:styleId="Indent3">
    <w:name w:val="Indent 3"/>
    <w:basedOn w:val="BodyText"/>
    <w:qFormat/>
    <w:rsid w:val="00105BCC"/>
    <w:pPr>
      <w:spacing w:before="180"/>
      <w:ind w:left="1080"/>
    </w:pPr>
  </w:style>
  <w:style w:type="paragraph" w:customStyle="1" w:styleId="Indent4">
    <w:name w:val="Indent 4"/>
    <w:basedOn w:val="BodyText"/>
    <w:qFormat/>
    <w:rsid w:val="00105BCC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105BCC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105BCC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105BCC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105BCC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5662F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105BCC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105BCC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105BC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2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F1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105BCC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105BC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105BCC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5662F1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105BCC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105BCC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105BC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105BCC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105B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6A3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4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6" ma:contentTypeDescription="Create a new document." ma:contentTypeScope="" ma:versionID="8e6dfc0798c4dd9798f30c14334a8285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d4d3dbdf0287143fdc30f254e001bacc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25D180-BB41-42E2-B731-22417C45D9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DC6C8-46B3-4F97-86F2-4C6729059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D696B3-52B9-4075-9E81-243868AD0C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E1AEDE-D3B8-44B7-98F4-240292B01C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580: Alternate Bridge</vt:lpstr>
    </vt:vector>
  </TitlesOfParts>
  <Company>DOT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580: Alternate Bridge</dc:title>
  <dc:subject>Special Contract Requirements (SCR)</dc:subject>
  <dc:creator>Greg.Kwock@dot.gov</dc:creator>
  <cp:lastModifiedBy>Mariman, David (FHWA)</cp:lastModifiedBy>
  <cp:revision>24</cp:revision>
  <dcterms:created xsi:type="dcterms:W3CDTF">2024-02-29T23:50:00Z</dcterms:created>
  <dcterms:modified xsi:type="dcterms:W3CDTF">2025-03-27T20:52:00Z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</Properties>
</file>