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6444D" w14:textId="77777777" w:rsidR="00B93A31" w:rsidRDefault="00B93A31" w:rsidP="00AC2621">
      <w:pPr>
        <w:pStyle w:val="Heading2"/>
        <w:pageBreakBefore w:val="0"/>
      </w:pPr>
      <w:r>
        <w:t>Section 5</w:t>
      </w:r>
      <w:r w:rsidR="006A0BAA">
        <w:t>01</w:t>
      </w:r>
      <w:r>
        <w:t xml:space="preserve">. — </w:t>
      </w:r>
      <w:r w:rsidR="006A0BAA" w:rsidRPr="006A0BAA">
        <w:rPr>
          <w:rStyle w:val="SectionName"/>
        </w:rPr>
        <w:t>M</w:t>
      </w:r>
      <w:r w:rsidR="00AD0AEF">
        <w:rPr>
          <w:rStyle w:val="SectionName"/>
        </w:rPr>
        <w:t>INOR</w:t>
      </w:r>
      <w:r w:rsidR="006A0BAA" w:rsidRPr="006A0BAA">
        <w:rPr>
          <w:rStyle w:val="SectionName"/>
        </w:rPr>
        <w:t xml:space="preserve"> C</w:t>
      </w:r>
      <w:r w:rsidR="00AD0AEF">
        <w:rPr>
          <w:rStyle w:val="SectionName"/>
        </w:rPr>
        <w:t>ONCRETE</w:t>
      </w:r>
      <w:r w:rsidR="006A0BAA" w:rsidRPr="006A0BAA">
        <w:rPr>
          <w:rStyle w:val="SectionName"/>
        </w:rPr>
        <w:t xml:space="preserve"> P</w:t>
      </w:r>
      <w:r w:rsidR="00AD0AEF">
        <w:rPr>
          <w:rStyle w:val="SectionName"/>
        </w:rPr>
        <w:t>AVEMENT</w:t>
      </w:r>
    </w:p>
    <w:p w14:paraId="1A196EC0" w14:textId="5E05F472" w:rsidR="00152CC4" w:rsidRDefault="00152CC4" w:rsidP="00152CC4">
      <w:pPr>
        <w:pStyle w:val="Revisiondate"/>
      </w:pPr>
      <w:r>
        <w:t xml:space="preserve">01 </w:t>
      </w:r>
      <w:r w:rsidR="00A16BBB">
        <w:t xml:space="preserve">APR </w:t>
      </w:r>
      <w:r w:rsidR="00B85783">
        <w:t>2025</w:t>
      </w:r>
      <w:r>
        <w:t xml:space="preserve"> – FP-24</w:t>
      </w:r>
    </w:p>
    <w:p w14:paraId="205CB54F" w14:textId="77777777" w:rsidR="00744CC6" w:rsidRDefault="00744CC6" w:rsidP="00744CC6">
      <w:pPr>
        <w:pStyle w:val="Subtitle"/>
      </w:pPr>
      <w:r>
        <w:t>Construction Requirements</w:t>
      </w:r>
    </w:p>
    <w:p w14:paraId="73416A1D" w14:textId="7817B992" w:rsidR="00744CC6" w:rsidRDefault="00744CC6" w:rsidP="00382A7D">
      <w:pPr>
        <w:pStyle w:val="Directions"/>
      </w:pPr>
      <w:r w:rsidRPr="00382A7D">
        <w:rPr>
          <w:rStyle w:val="DirectionsInfo"/>
        </w:rPr>
        <w:t>WFL Specification</w:t>
      </w:r>
      <w:r w:rsidR="0084717E" w:rsidRPr="00382A7D">
        <w:rPr>
          <w:rStyle w:val="DirectionsInfo"/>
        </w:rPr>
        <w:t xml:space="preserve"> 01 APR 2025</w:t>
      </w:r>
      <w:r w:rsidR="0084717E">
        <w:tab/>
        <w:t>5010010</w:t>
      </w:r>
    </w:p>
    <w:p w14:paraId="1AA24A0A" w14:textId="38C0B57F" w:rsidR="00517DF4" w:rsidRDefault="00517DF4" w:rsidP="00382A7D">
      <w:pPr>
        <w:pStyle w:val="Directions"/>
      </w:pPr>
      <w:r>
        <w:t>Include the following when work is required under this Section.</w:t>
      </w:r>
    </w:p>
    <w:p w14:paraId="14442AD6" w14:textId="77777777" w:rsidR="00A53238" w:rsidRPr="00A53238" w:rsidRDefault="00744CC6" w:rsidP="00744CC6">
      <w:pPr>
        <w:pStyle w:val="BodyText"/>
        <w:rPr>
          <w:vanish/>
          <w:specVanish/>
        </w:rPr>
      </w:pPr>
      <w:r w:rsidRPr="000064D5">
        <w:rPr>
          <w:b/>
          <w:bCs/>
        </w:rPr>
        <w:t>501.03 Composition (Concrete Mix Design).</w:t>
      </w:r>
      <w:r w:rsidRPr="727E062D">
        <w:t xml:space="preserve"> </w:t>
      </w:r>
    </w:p>
    <w:p w14:paraId="37A0D415" w14:textId="0484993D" w:rsidR="00744CC6" w:rsidRPr="00A53238" w:rsidRDefault="00744CC6" w:rsidP="0003003F">
      <w:pPr>
        <w:pStyle w:val="Instructions"/>
      </w:pPr>
      <w:r w:rsidRPr="00A53238">
        <w:t xml:space="preserve">Delete the second sentence </w:t>
      </w:r>
      <w:r w:rsidR="00026233">
        <w:t>of the first paragraph</w:t>
      </w:r>
      <w:r w:rsidR="00C721CE">
        <w:t xml:space="preserve"> </w:t>
      </w:r>
      <w:r w:rsidRPr="00A53238">
        <w:t>and substitute the following:</w:t>
      </w:r>
    </w:p>
    <w:p w14:paraId="6D4869E1" w14:textId="2AF469C0" w:rsidR="009F1426" w:rsidRPr="009F1426" w:rsidRDefault="00744CC6" w:rsidP="00382A7D">
      <w:pPr>
        <w:pStyle w:val="BodyText"/>
      </w:pPr>
      <w:r w:rsidRPr="00F6672C">
        <w:t xml:space="preserve">Submit concrete mix designs for approval </w:t>
      </w:r>
      <w:r>
        <w:t xml:space="preserve">on Form FHWA 1606, </w:t>
      </w:r>
      <w:r w:rsidRPr="000064D5">
        <w:rPr>
          <w:i/>
          <w:iCs/>
        </w:rPr>
        <w:t>Minor Portland Cement Concrete Mix Design</w:t>
      </w:r>
      <w:r>
        <w:t xml:space="preserve">, </w:t>
      </w:r>
      <w:r w:rsidRPr="00F6672C">
        <w:t>at least 30 days before production.</w:t>
      </w:r>
    </w:p>
    <w:p w14:paraId="6946444F" w14:textId="001F9535" w:rsidR="001522CB" w:rsidRPr="001522CB" w:rsidRDefault="001522CB" w:rsidP="001522CB">
      <w:pPr>
        <w:pStyle w:val="Directions"/>
        <w:rPr>
          <w:rStyle w:val="DirectionsInfo"/>
        </w:rPr>
      </w:pPr>
      <w:r w:rsidRPr="001522CB">
        <w:rPr>
          <w:rStyle w:val="DirectionsInfo"/>
        </w:rPr>
        <w:t xml:space="preserve">WFL Specification </w:t>
      </w:r>
      <w:r w:rsidR="00A14EE1">
        <w:rPr>
          <w:rStyle w:val="DirectionsInfo"/>
        </w:rPr>
        <w:t xml:space="preserve">01 </w:t>
      </w:r>
      <w:r w:rsidR="00A16BBB">
        <w:rPr>
          <w:rStyle w:val="DirectionsInfo"/>
        </w:rPr>
        <w:t xml:space="preserve">APR </w:t>
      </w:r>
      <w:r w:rsidR="00A14EE1">
        <w:rPr>
          <w:rStyle w:val="DirectionsInfo"/>
        </w:rPr>
        <w:t>2024</w:t>
      </w:r>
      <w:r w:rsidR="000F5883">
        <w:rPr>
          <w:rStyle w:val="DirectionsInfo"/>
        </w:rPr>
        <w:tab/>
        <w:t>50100</w:t>
      </w:r>
      <w:r w:rsidR="0084717E">
        <w:rPr>
          <w:rStyle w:val="DirectionsInfo"/>
        </w:rPr>
        <w:t>2</w:t>
      </w:r>
      <w:r w:rsidR="000F5883">
        <w:rPr>
          <w:rStyle w:val="DirectionsInfo"/>
        </w:rPr>
        <w:t>0</w:t>
      </w:r>
    </w:p>
    <w:p w14:paraId="69464450" w14:textId="77777777" w:rsidR="001522CB" w:rsidRDefault="001522CB" w:rsidP="001522CB">
      <w:pPr>
        <w:pStyle w:val="Directions"/>
      </w:pPr>
      <w:r w:rsidRPr="001522CB">
        <w:t>Include the following when compressive s</w:t>
      </w:r>
      <w:r>
        <w:t>trength cylinders are required.</w:t>
      </w:r>
    </w:p>
    <w:p w14:paraId="69464452" w14:textId="47451F8B" w:rsidR="001522CB" w:rsidRPr="001522CB" w:rsidRDefault="001522CB" w:rsidP="001522CB">
      <w:pPr>
        <w:pStyle w:val="Heading3"/>
        <w:rPr>
          <w:vanish/>
          <w:specVanish/>
        </w:rPr>
      </w:pPr>
      <w:r>
        <w:t xml:space="preserve">501.06A Sampling. </w:t>
      </w:r>
    </w:p>
    <w:p w14:paraId="69464453" w14:textId="77777777" w:rsidR="001522CB" w:rsidRDefault="001522CB" w:rsidP="001522CB">
      <w:pPr>
        <w:pStyle w:val="BodyText"/>
      </w:pPr>
      <w:r>
        <w:t>(</w:t>
      </w:r>
      <w:r w:rsidRPr="001522CB">
        <w:rPr>
          <w:rStyle w:val="InstructionsChar"/>
        </w:rPr>
        <w:t>Added Subsection</w:t>
      </w:r>
      <w:r>
        <w:t>).</w:t>
      </w:r>
    </w:p>
    <w:p w14:paraId="69464454" w14:textId="4751BEC9" w:rsidR="001522CB" w:rsidRDefault="001522CB" w:rsidP="001522CB">
      <w:pPr>
        <w:pStyle w:val="BodyText"/>
      </w:pPr>
      <w:r>
        <w:t xml:space="preserve">Take samples for compressive strength according to Table 501-2. Provide the appropriate initial curing of concrete cylinders taken for compressive strength </w:t>
      </w:r>
      <w:r w:rsidR="00A53238">
        <w:t>testing and</w:t>
      </w:r>
      <w:r>
        <w:t xml:space="preserve"> transport the cylinders to the project curing facility.</w:t>
      </w:r>
    </w:p>
    <w:p w14:paraId="69464455" w14:textId="5AAEA9D8" w:rsidR="00296EE1" w:rsidRDefault="001522CB" w:rsidP="001522CB">
      <w:pPr>
        <w:pStyle w:val="BodyText"/>
      </w:pPr>
      <w:r>
        <w:t>Provide suitable containers to protect and continue the curing of cylinders while transporting. Deliver cylinders to the Vancouver Laboratory according to Subsection 154.03. Cylinders will be tested at 7, 14, and 28 days from the date molded. Ensure cylinders arrive at the Vancouver Laboratory at least 1</w:t>
      </w:r>
      <w:r w:rsidR="00BD12A5">
        <w:t xml:space="preserve"> business </w:t>
      </w:r>
      <w:r>
        <w:t>day before the designated test date.</w:t>
      </w:r>
    </w:p>
    <w:p w14:paraId="69464456" w14:textId="77777777" w:rsidR="00991329" w:rsidRPr="00991329" w:rsidRDefault="00991329" w:rsidP="00991329">
      <w:pPr>
        <w:pStyle w:val="Heading3"/>
        <w:rPr>
          <w:vanish/>
          <w:specVanish/>
        </w:rPr>
      </w:pPr>
      <w:r>
        <w:t xml:space="preserve">501.14 Acceptance. </w:t>
      </w:r>
    </w:p>
    <w:p w14:paraId="69464457" w14:textId="77777777" w:rsidR="00991329" w:rsidRDefault="00991329" w:rsidP="00991329">
      <w:pPr>
        <w:pStyle w:val="Instructions"/>
      </w:pPr>
      <w:r>
        <w:t xml:space="preserve"> Add the following to Table 501-2 Note (4):</w:t>
      </w:r>
    </w:p>
    <w:p w14:paraId="69464458" w14:textId="77777777" w:rsidR="00BD12A5" w:rsidRDefault="00991329" w:rsidP="001522CB">
      <w:pPr>
        <w:pStyle w:val="BodyText"/>
      </w:pPr>
      <w:r w:rsidRPr="00991329">
        <w:t>Transportation of specimens to laboratory may exceed time limits specified in AASHTO T 23.</w:t>
      </w:r>
    </w:p>
    <w:sectPr w:rsidR="00BD12A5" w:rsidSect="00D6374F">
      <w:headerReference w:type="even" r:id="rId11"/>
      <w:headerReference w:type="default" r:id="rId12"/>
      <w:footerReference w:type="even" r:id="rId13"/>
      <w:footerReference w:type="default" r:id="rId14"/>
      <w:headerReference w:type="first" r:id="rId15"/>
      <w:footerReference w:type="first" r:id="rId16"/>
      <w:type w:val="oddPage"/>
      <w:pgSz w:w="12240" w:h="15840" w:code="1"/>
      <w:pgMar w:top="1440" w:right="1440" w:bottom="1440" w:left="1440" w:header="720" w:footer="720" w:gutter="0"/>
      <w:pgNumType w:start="1" w:chapStyle="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4064B" w14:textId="77777777" w:rsidR="00297586" w:rsidRDefault="00297586" w:rsidP="001A6D08">
      <w:r>
        <w:separator/>
      </w:r>
    </w:p>
  </w:endnote>
  <w:endnote w:type="continuationSeparator" w:id="0">
    <w:p w14:paraId="701F89C3" w14:textId="77777777" w:rsidR="00297586" w:rsidRDefault="00297586" w:rsidP="001A6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E0A5" w14:textId="77777777" w:rsidR="00BD2DA0" w:rsidRDefault="00BD2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18034" w14:textId="77777777" w:rsidR="00BD2DA0" w:rsidRDefault="00BD2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B8DEA" w14:textId="77777777" w:rsidR="00BD2DA0" w:rsidRDefault="00BD2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23D26" w14:textId="77777777" w:rsidR="00297586" w:rsidRDefault="00297586" w:rsidP="001A6D08">
      <w:r>
        <w:separator/>
      </w:r>
    </w:p>
  </w:footnote>
  <w:footnote w:type="continuationSeparator" w:id="0">
    <w:p w14:paraId="7C123528" w14:textId="77777777" w:rsidR="00297586" w:rsidRDefault="00297586" w:rsidP="001A6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FF56B" w14:textId="77777777" w:rsidR="00BD2DA0" w:rsidRDefault="00BD2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64E96" w14:textId="77777777" w:rsidR="00BD2DA0" w:rsidRDefault="00BD2D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3731" w14:textId="77777777" w:rsidR="00BD2DA0" w:rsidRDefault="00BD2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A2EBFE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CC2D3D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A6D4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8630A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36238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2CC33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E820E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42A3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D3623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0650BE"/>
    <w:lvl w:ilvl="0">
      <w:start w:val="1"/>
      <w:numFmt w:val="bullet"/>
      <w:lvlText w:val=""/>
      <w:lvlJc w:val="left"/>
      <w:pPr>
        <w:ind w:left="720" w:hanging="360"/>
      </w:pPr>
      <w:rPr>
        <w:rFonts w:ascii="Symbol" w:hAnsi="Symbol" w:hint="default"/>
      </w:rPr>
    </w:lvl>
  </w:abstractNum>
  <w:abstractNum w:abstractNumId="10" w15:restartNumberingAfterBreak="0">
    <w:nsid w:val="00E034BC"/>
    <w:multiLevelType w:val="hybridMultilevel"/>
    <w:tmpl w:val="B30C41C8"/>
    <w:lvl w:ilvl="0" w:tplc="1B96888E">
      <w:start w:val="1"/>
      <w:numFmt w:val="bullet"/>
      <w:lvlText w:val=""/>
      <w:lvlJc w:val="left"/>
      <w:pPr>
        <w:tabs>
          <w:tab w:val="num" w:pos="1584"/>
        </w:tabs>
        <w:ind w:left="1584" w:hanging="360"/>
      </w:pPr>
      <w:rPr>
        <w:rFonts w:ascii="Symbol" w:hAnsi="Symbol" w:hint="default"/>
      </w:rPr>
    </w:lvl>
    <w:lvl w:ilvl="1" w:tplc="04090003" w:tentative="1">
      <w:start w:val="1"/>
      <w:numFmt w:val="bullet"/>
      <w:lvlText w:val="o"/>
      <w:lvlJc w:val="left"/>
      <w:pPr>
        <w:tabs>
          <w:tab w:val="num" w:pos="2304"/>
        </w:tabs>
        <w:ind w:left="2304" w:hanging="360"/>
      </w:pPr>
      <w:rPr>
        <w:rFonts w:ascii="Courier New" w:hAnsi="Courier New" w:cs="Courier New" w:hint="default"/>
      </w:rPr>
    </w:lvl>
    <w:lvl w:ilvl="2" w:tplc="04090005" w:tentative="1">
      <w:start w:val="1"/>
      <w:numFmt w:val="bullet"/>
      <w:lvlText w:val=""/>
      <w:lvlJc w:val="left"/>
      <w:pPr>
        <w:tabs>
          <w:tab w:val="num" w:pos="3024"/>
        </w:tabs>
        <w:ind w:left="3024" w:hanging="360"/>
      </w:pPr>
      <w:rPr>
        <w:rFonts w:ascii="Wingdings" w:hAnsi="Wingdings" w:hint="default"/>
      </w:rPr>
    </w:lvl>
    <w:lvl w:ilvl="3" w:tplc="04090001" w:tentative="1">
      <w:start w:val="1"/>
      <w:numFmt w:val="bullet"/>
      <w:lvlText w:val=""/>
      <w:lvlJc w:val="left"/>
      <w:pPr>
        <w:tabs>
          <w:tab w:val="num" w:pos="3744"/>
        </w:tabs>
        <w:ind w:left="3744" w:hanging="360"/>
      </w:pPr>
      <w:rPr>
        <w:rFonts w:ascii="Symbol" w:hAnsi="Symbol" w:hint="default"/>
      </w:rPr>
    </w:lvl>
    <w:lvl w:ilvl="4" w:tplc="04090003" w:tentative="1">
      <w:start w:val="1"/>
      <w:numFmt w:val="bullet"/>
      <w:lvlText w:val="o"/>
      <w:lvlJc w:val="left"/>
      <w:pPr>
        <w:tabs>
          <w:tab w:val="num" w:pos="4464"/>
        </w:tabs>
        <w:ind w:left="4464" w:hanging="360"/>
      </w:pPr>
      <w:rPr>
        <w:rFonts w:ascii="Courier New" w:hAnsi="Courier New" w:cs="Courier New" w:hint="default"/>
      </w:rPr>
    </w:lvl>
    <w:lvl w:ilvl="5" w:tplc="04090005" w:tentative="1">
      <w:start w:val="1"/>
      <w:numFmt w:val="bullet"/>
      <w:lvlText w:val=""/>
      <w:lvlJc w:val="left"/>
      <w:pPr>
        <w:tabs>
          <w:tab w:val="num" w:pos="5184"/>
        </w:tabs>
        <w:ind w:left="5184" w:hanging="360"/>
      </w:pPr>
      <w:rPr>
        <w:rFonts w:ascii="Wingdings" w:hAnsi="Wingdings" w:hint="default"/>
      </w:rPr>
    </w:lvl>
    <w:lvl w:ilvl="6" w:tplc="04090001" w:tentative="1">
      <w:start w:val="1"/>
      <w:numFmt w:val="bullet"/>
      <w:lvlText w:val=""/>
      <w:lvlJc w:val="left"/>
      <w:pPr>
        <w:tabs>
          <w:tab w:val="num" w:pos="5904"/>
        </w:tabs>
        <w:ind w:left="5904" w:hanging="360"/>
      </w:pPr>
      <w:rPr>
        <w:rFonts w:ascii="Symbol" w:hAnsi="Symbol" w:hint="default"/>
      </w:rPr>
    </w:lvl>
    <w:lvl w:ilvl="7" w:tplc="04090003" w:tentative="1">
      <w:start w:val="1"/>
      <w:numFmt w:val="bullet"/>
      <w:lvlText w:val="o"/>
      <w:lvlJc w:val="left"/>
      <w:pPr>
        <w:tabs>
          <w:tab w:val="num" w:pos="6624"/>
        </w:tabs>
        <w:ind w:left="6624" w:hanging="360"/>
      </w:pPr>
      <w:rPr>
        <w:rFonts w:ascii="Courier New" w:hAnsi="Courier New" w:cs="Courier New" w:hint="default"/>
      </w:rPr>
    </w:lvl>
    <w:lvl w:ilvl="8" w:tplc="04090005" w:tentative="1">
      <w:start w:val="1"/>
      <w:numFmt w:val="bullet"/>
      <w:lvlText w:val=""/>
      <w:lvlJc w:val="left"/>
      <w:pPr>
        <w:tabs>
          <w:tab w:val="num" w:pos="7344"/>
        </w:tabs>
        <w:ind w:left="7344" w:hanging="360"/>
      </w:pPr>
      <w:rPr>
        <w:rFonts w:ascii="Wingdings" w:hAnsi="Wingdings" w:hint="default"/>
      </w:rPr>
    </w:lvl>
  </w:abstractNum>
  <w:abstractNum w:abstractNumId="11" w15:restartNumberingAfterBreak="0">
    <w:nsid w:val="28D11ACB"/>
    <w:multiLevelType w:val="multilevel"/>
    <w:tmpl w:val="84EE1366"/>
    <w:lvl w:ilvl="0">
      <w:start w:val="100"/>
      <w:numFmt w:val="decimal"/>
      <w:suff w:val="space"/>
      <w:lvlText w:val="DIVISION %1"/>
      <w:lvlJc w:val="center"/>
      <w:pPr>
        <w:ind w:left="0" w:firstLine="4320"/>
      </w:pPr>
      <w:rPr>
        <w:rFonts w:hint="default"/>
      </w:rPr>
    </w:lvl>
    <w:lvl w:ilvl="1">
      <w:start w:val="101"/>
      <w:numFmt w:val="decimal"/>
      <w:lvlRestart w:val="0"/>
      <w:suff w:val="space"/>
      <w:lvlText w:val="Section %2. —"/>
      <w:lvlJc w:val="left"/>
      <w:pPr>
        <w:ind w:left="0" w:firstLine="0"/>
      </w:pPr>
      <w:rPr>
        <w:rFonts w:hint="default"/>
      </w:rPr>
    </w:lvl>
    <w:lvl w:ilvl="2">
      <w:start w:val="1"/>
      <w:numFmt w:val="decimalZero"/>
      <w:suff w:val="nothing"/>
      <w:lvlText w:val="%2.%3"/>
      <w:lvlJc w:val="left"/>
      <w:pPr>
        <w:ind w:left="0" w:firstLine="0"/>
      </w:pPr>
      <w:rPr>
        <w:rFonts w:hint="default"/>
        <w:b/>
        <w:i w:val="0"/>
      </w:rPr>
    </w:lvl>
    <w:lvl w:ilvl="3">
      <w:start w:val="1"/>
      <w:numFmt w:val="lowerLetter"/>
      <w:suff w:val="space"/>
      <w:lvlText w:val="(%4)"/>
      <w:lvlJc w:val="left"/>
      <w:pPr>
        <w:ind w:left="360" w:firstLine="0"/>
      </w:pPr>
      <w:rPr>
        <w:rFonts w:hint="default"/>
      </w:rPr>
    </w:lvl>
    <w:lvl w:ilvl="4">
      <w:start w:val="1"/>
      <w:numFmt w:val="none"/>
      <w:suff w:val="space"/>
      <w:lvlText w:val="(1)"/>
      <w:lvlJc w:val="left"/>
      <w:pPr>
        <w:ind w:left="720" w:firstLine="0"/>
      </w:pPr>
      <w:rPr>
        <w:rFonts w:hint="default"/>
      </w:rPr>
    </w:lvl>
    <w:lvl w:ilvl="5">
      <w:start w:val="1"/>
      <w:numFmt w:val="lowerLetter"/>
      <w:suff w:val="space"/>
      <w:lvlText w:val="(%6)"/>
      <w:lvlJc w:val="left"/>
      <w:pPr>
        <w:ind w:left="1080" w:firstLine="0"/>
      </w:pPr>
      <w:rPr>
        <w:rFonts w:hint="default"/>
        <w:b w:val="0"/>
        <w:i/>
      </w:rPr>
    </w:lvl>
    <w:lvl w:ilvl="6">
      <w:start w:val="1"/>
      <w:numFmt w:val="decimal"/>
      <w:suff w:val="space"/>
      <w:lvlText w:val="(%7)"/>
      <w:lvlJc w:val="left"/>
      <w:pPr>
        <w:ind w:left="1440" w:firstLine="0"/>
      </w:pPr>
      <w:rPr>
        <w:rFonts w:hint="default"/>
        <w:b w:val="0"/>
        <w:i/>
      </w:rPr>
    </w:lvl>
    <w:lvl w:ilvl="7">
      <w:start w:val="1"/>
      <w:numFmt w:val="lowerRoman"/>
      <w:suff w:val="space"/>
      <w:lvlText w:val="(%8)"/>
      <w:lvlJc w:val="left"/>
      <w:pPr>
        <w:ind w:left="1800" w:firstLine="0"/>
      </w:pPr>
      <w:rPr>
        <w:rFonts w:hint="default"/>
        <w:b w:val="0"/>
        <w:i/>
      </w:rPr>
    </w:lvl>
    <w:lvl w:ilvl="8">
      <w:start w:val="5"/>
      <w:numFmt w:val="upperLetter"/>
      <w:lvlRestart w:val="0"/>
      <w:pStyle w:val="Heading9"/>
      <w:lvlText w:val="%9 &lt;="/>
      <w:lvlJc w:val="left"/>
      <w:pPr>
        <w:tabs>
          <w:tab w:val="num" w:pos="0"/>
        </w:tabs>
        <w:ind w:left="0" w:hanging="720"/>
      </w:pPr>
      <w:rPr>
        <w:rFonts w:hint="default"/>
      </w:rPr>
    </w:lvl>
  </w:abstractNum>
  <w:abstractNum w:abstractNumId="12" w15:restartNumberingAfterBreak="0">
    <w:nsid w:val="39007B47"/>
    <w:multiLevelType w:val="hybridMultilevel"/>
    <w:tmpl w:val="E3000080"/>
    <w:lvl w:ilvl="0" w:tplc="69A688F0">
      <w:start w:val="555"/>
      <w:numFmt w:val="bullet"/>
      <w:lvlText w:val=""/>
      <w:lvlJc w:val="left"/>
      <w:pPr>
        <w:ind w:left="465" w:hanging="360"/>
      </w:pPr>
      <w:rPr>
        <w:rFonts w:ascii="Symbol" w:eastAsia="Times New Roman" w:hAnsi="Symbol" w:cs="Arial"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471532C6"/>
    <w:multiLevelType w:val="hybridMultilevel"/>
    <w:tmpl w:val="1E0AEEC2"/>
    <w:lvl w:ilvl="0" w:tplc="F642F6FE">
      <w:start w:val="2"/>
      <w:numFmt w:val="lowerLetter"/>
      <w:lvlText w:val="(%1)"/>
      <w:lvlJc w:val="left"/>
      <w:pPr>
        <w:tabs>
          <w:tab w:val="num" w:pos="825"/>
        </w:tabs>
        <w:ind w:left="825" w:hanging="46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612ED7"/>
    <w:multiLevelType w:val="hybridMultilevel"/>
    <w:tmpl w:val="ACEA391C"/>
    <w:lvl w:ilvl="0" w:tplc="04090001">
      <w:start w:val="1"/>
      <w:numFmt w:val="bullet"/>
      <w:lvlText w:val=""/>
      <w:lvlJc w:val="left"/>
      <w:pPr>
        <w:ind w:left="1080" w:hanging="360"/>
      </w:pPr>
      <w:rPr>
        <w:rFonts w:ascii="Symbol" w:hAnsi="Symbol" w:hint="default"/>
      </w:rPr>
    </w:lvl>
    <w:lvl w:ilvl="1" w:tplc="6FE8B000">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82009429">
    <w:abstractNumId w:val="11"/>
  </w:num>
  <w:num w:numId="2" w16cid:durableId="101846425">
    <w:abstractNumId w:val="9"/>
  </w:num>
  <w:num w:numId="3" w16cid:durableId="872612308">
    <w:abstractNumId w:val="9"/>
  </w:num>
  <w:num w:numId="4" w16cid:durableId="506601709">
    <w:abstractNumId w:val="7"/>
  </w:num>
  <w:num w:numId="5" w16cid:durableId="2095783996">
    <w:abstractNumId w:val="14"/>
  </w:num>
  <w:num w:numId="6" w16cid:durableId="1478451280">
    <w:abstractNumId w:val="9"/>
  </w:num>
  <w:num w:numId="7" w16cid:durableId="930814849">
    <w:abstractNumId w:val="10"/>
  </w:num>
  <w:num w:numId="8" w16cid:durableId="1563758459">
    <w:abstractNumId w:val="13"/>
  </w:num>
  <w:num w:numId="9" w16cid:durableId="330719267">
    <w:abstractNumId w:val="6"/>
  </w:num>
  <w:num w:numId="10" w16cid:durableId="589394963">
    <w:abstractNumId w:val="5"/>
  </w:num>
  <w:num w:numId="11" w16cid:durableId="660474088">
    <w:abstractNumId w:val="4"/>
  </w:num>
  <w:num w:numId="12" w16cid:durableId="859047082">
    <w:abstractNumId w:val="8"/>
  </w:num>
  <w:num w:numId="13" w16cid:durableId="1188519085">
    <w:abstractNumId w:val="3"/>
  </w:num>
  <w:num w:numId="14" w16cid:durableId="776101880">
    <w:abstractNumId w:val="2"/>
  </w:num>
  <w:num w:numId="15" w16cid:durableId="710885836">
    <w:abstractNumId w:val="1"/>
  </w:num>
  <w:num w:numId="16" w16cid:durableId="1643073607">
    <w:abstractNumId w:val="0"/>
  </w:num>
  <w:num w:numId="17" w16cid:durableId="10052793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proofState w:spelling="clean" w:grammar="clean"/>
  <w:attachedTemplate r:id="rId1"/>
  <w:linkStyles/>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27D"/>
    <w:rsid w:val="000043CF"/>
    <w:rsid w:val="0000729A"/>
    <w:rsid w:val="00015C4F"/>
    <w:rsid w:val="00026233"/>
    <w:rsid w:val="00027A97"/>
    <w:rsid w:val="0003003F"/>
    <w:rsid w:val="00043E71"/>
    <w:rsid w:val="000611B0"/>
    <w:rsid w:val="00061B9B"/>
    <w:rsid w:val="0006675B"/>
    <w:rsid w:val="00080280"/>
    <w:rsid w:val="00085B1C"/>
    <w:rsid w:val="000A5F8B"/>
    <w:rsid w:val="000B02C3"/>
    <w:rsid w:val="000B771C"/>
    <w:rsid w:val="000C5AA4"/>
    <w:rsid w:val="000F5883"/>
    <w:rsid w:val="001001F3"/>
    <w:rsid w:val="001522CB"/>
    <w:rsid w:val="00152CC4"/>
    <w:rsid w:val="00156977"/>
    <w:rsid w:val="00162107"/>
    <w:rsid w:val="00192CD1"/>
    <w:rsid w:val="001A6D08"/>
    <w:rsid w:val="001F0F46"/>
    <w:rsid w:val="001F326C"/>
    <w:rsid w:val="00202C7B"/>
    <w:rsid w:val="0021605B"/>
    <w:rsid w:val="00272273"/>
    <w:rsid w:val="002800F5"/>
    <w:rsid w:val="002959F7"/>
    <w:rsid w:val="00296EE1"/>
    <w:rsid w:val="00297586"/>
    <w:rsid w:val="002B63BC"/>
    <w:rsid w:val="002B7B45"/>
    <w:rsid w:val="002C3ED6"/>
    <w:rsid w:val="002F41AD"/>
    <w:rsid w:val="0032669E"/>
    <w:rsid w:val="00334686"/>
    <w:rsid w:val="0033507C"/>
    <w:rsid w:val="00340F19"/>
    <w:rsid w:val="00364E7E"/>
    <w:rsid w:val="0037417E"/>
    <w:rsid w:val="00382A7D"/>
    <w:rsid w:val="003D6104"/>
    <w:rsid w:val="003E2F04"/>
    <w:rsid w:val="003E7FF6"/>
    <w:rsid w:val="0042068A"/>
    <w:rsid w:val="00434231"/>
    <w:rsid w:val="00436D09"/>
    <w:rsid w:val="0044012A"/>
    <w:rsid w:val="004431AE"/>
    <w:rsid w:val="004547DC"/>
    <w:rsid w:val="00464F5C"/>
    <w:rsid w:val="00465AAA"/>
    <w:rsid w:val="00481098"/>
    <w:rsid w:val="00482CBF"/>
    <w:rsid w:val="00486BE9"/>
    <w:rsid w:val="0049095F"/>
    <w:rsid w:val="004A4C22"/>
    <w:rsid w:val="004D093B"/>
    <w:rsid w:val="004E0012"/>
    <w:rsid w:val="004F22D4"/>
    <w:rsid w:val="00506F5A"/>
    <w:rsid w:val="00517DF4"/>
    <w:rsid w:val="00536499"/>
    <w:rsid w:val="005561AC"/>
    <w:rsid w:val="00570369"/>
    <w:rsid w:val="00596B98"/>
    <w:rsid w:val="005A00EE"/>
    <w:rsid w:val="005C58A6"/>
    <w:rsid w:val="005D7DD8"/>
    <w:rsid w:val="005E313F"/>
    <w:rsid w:val="006175D2"/>
    <w:rsid w:val="006406AC"/>
    <w:rsid w:val="00642C55"/>
    <w:rsid w:val="00651F6F"/>
    <w:rsid w:val="00670CAA"/>
    <w:rsid w:val="006A0BAA"/>
    <w:rsid w:val="006B39A1"/>
    <w:rsid w:val="006D37EE"/>
    <w:rsid w:val="006E0520"/>
    <w:rsid w:val="00706A61"/>
    <w:rsid w:val="00724C7E"/>
    <w:rsid w:val="00731A2D"/>
    <w:rsid w:val="00744CC6"/>
    <w:rsid w:val="007515AF"/>
    <w:rsid w:val="007A528C"/>
    <w:rsid w:val="007B0397"/>
    <w:rsid w:val="007B53E4"/>
    <w:rsid w:val="007C5843"/>
    <w:rsid w:val="007E62C2"/>
    <w:rsid w:val="0081676A"/>
    <w:rsid w:val="0082064B"/>
    <w:rsid w:val="008225E4"/>
    <w:rsid w:val="008273E3"/>
    <w:rsid w:val="00835DDE"/>
    <w:rsid w:val="00837DE1"/>
    <w:rsid w:val="0084717E"/>
    <w:rsid w:val="00861E02"/>
    <w:rsid w:val="00877DF1"/>
    <w:rsid w:val="008A196E"/>
    <w:rsid w:val="008C4ACC"/>
    <w:rsid w:val="008C6270"/>
    <w:rsid w:val="008D3C9C"/>
    <w:rsid w:val="008F18D0"/>
    <w:rsid w:val="00912762"/>
    <w:rsid w:val="00916FF9"/>
    <w:rsid w:val="009350B1"/>
    <w:rsid w:val="00946307"/>
    <w:rsid w:val="00947F82"/>
    <w:rsid w:val="0098079B"/>
    <w:rsid w:val="00991329"/>
    <w:rsid w:val="0099255C"/>
    <w:rsid w:val="009B0D01"/>
    <w:rsid w:val="009B31C3"/>
    <w:rsid w:val="009E4E15"/>
    <w:rsid w:val="009F1426"/>
    <w:rsid w:val="009F36E4"/>
    <w:rsid w:val="00A01856"/>
    <w:rsid w:val="00A14EE1"/>
    <w:rsid w:val="00A16BBB"/>
    <w:rsid w:val="00A21C8D"/>
    <w:rsid w:val="00A50FEA"/>
    <w:rsid w:val="00A53238"/>
    <w:rsid w:val="00A54AD7"/>
    <w:rsid w:val="00A72CC4"/>
    <w:rsid w:val="00A83DED"/>
    <w:rsid w:val="00AA5235"/>
    <w:rsid w:val="00AB5FDF"/>
    <w:rsid w:val="00AC2621"/>
    <w:rsid w:val="00AC5626"/>
    <w:rsid w:val="00AC58B2"/>
    <w:rsid w:val="00AD0AEF"/>
    <w:rsid w:val="00AE0D77"/>
    <w:rsid w:val="00B11A06"/>
    <w:rsid w:val="00B26BDB"/>
    <w:rsid w:val="00B54CEF"/>
    <w:rsid w:val="00B85783"/>
    <w:rsid w:val="00B93A31"/>
    <w:rsid w:val="00BA02CE"/>
    <w:rsid w:val="00BB4D4C"/>
    <w:rsid w:val="00BD12A5"/>
    <w:rsid w:val="00BD2DA0"/>
    <w:rsid w:val="00BD3AA5"/>
    <w:rsid w:val="00BF1A41"/>
    <w:rsid w:val="00BF329A"/>
    <w:rsid w:val="00C00533"/>
    <w:rsid w:val="00C00AB3"/>
    <w:rsid w:val="00C14F4C"/>
    <w:rsid w:val="00C171C7"/>
    <w:rsid w:val="00C2334F"/>
    <w:rsid w:val="00C2408C"/>
    <w:rsid w:val="00C26412"/>
    <w:rsid w:val="00C311FA"/>
    <w:rsid w:val="00C721CE"/>
    <w:rsid w:val="00C742CB"/>
    <w:rsid w:val="00C844E5"/>
    <w:rsid w:val="00CD6F29"/>
    <w:rsid w:val="00D04829"/>
    <w:rsid w:val="00D26DCE"/>
    <w:rsid w:val="00D405AF"/>
    <w:rsid w:val="00D4154F"/>
    <w:rsid w:val="00D42631"/>
    <w:rsid w:val="00D6374F"/>
    <w:rsid w:val="00D64FF7"/>
    <w:rsid w:val="00D80DFD"/>
    <w:rsid w:val="00DA74A7"/>
    <w:rsid w:val="00DB527D"/>
    <w:rsid w:val="00DE3909"/>
    <w:rsid w:val="00E0667F"/>
    <w:rsid w:val="00E079BB"/>
    <w:rsid w:val="00E711D4"/>
    <w:rsid w:val="00EA1E05"/>
    <w:rsid w:val="00EC57E6"/>
    <w:rsid w:val="00EF3778"/>
    <w:rsid w:val="00F15AB5"/>
    <w:rsid w:val="00F16856"/>
    <w:rsid w:val="00F241FD"/>
    <w:rsid w:val="00F31307"/>
    <w:rsid w:val="00F348EA"/>
    <w:rsid w:val="00F47710"/>
    <w:rsid w:val="00F5212F"/>
    <w:rsid w:val="00F63E3C"/>
    <w:rsid w:val="00F66AFA"/>
    <w:rsid w:val="00F9602D"/>
    <w:rsid w:val="00FA4149"/>
    <w:rsid w:val="00FA6AE8"/>
    <w:rsid w:val="00FB76B0"/>
    <w:rsid w:val="00FD12D4"/>
    <w:rsid w:val="00FD7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6444D"/>
  <w15:docId w15:val="{3DAA0B63-29C2-4B91-8AE0-E71742A44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 w:unhideWhenUsed="1"/>
    <w:lsdException w:name="footer" w:semiHidden="1" w:uiPriority="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4"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B45"/>
    <w:pPr>
      <w:spacing w:after="0" w:line="240" w:lineRule="auto"/>
    </w:pPr>
    <w:rPr>
      <w:rFonts w:ascii="Times New Roman" w:eastAsia="Times New Roman" w:hAnsi="Times New Roman" w:cs="Times New Roman"/>
      <w:sz w:val="24"/>
      <w:szCs w:val="24"/>
    </w:rPr>
  </w:style>
  <w:style w:type="paragraph" w:styleId="Heading1">
    <w:name w:val="heading 1"/>
    <w:basedOn w:val="Normal"/>
    <w:next w:val="Heading2"/>
    <w:link w:val="Heading1Char"/>
    <w:uiPriority w:val="9"/>
    <w:rsid w:val="002B7B45"/>
    <w:pPr>
      <w:keepNext/>
      <w:pageBreakBefore/>
      <w:pBdr>
        <w:top w:val="thinThickThinMediumGap" w:sz="24" w:space="1" w:color="auto"/>
        <w:left w:val="thinThickThinMediumGap" w:sz="24" w:space="4" w:color="auto"/>
        <w:bottom w:val="thinThickThinMediumGap" w:sz="24" w:space="1" w:color="auto"/>
        <w:right w:val="thinThickThinMediumGap" w:sz="24" w:space="4" w:color="auto"/>
      </w:pBdr>
      <w:spacing w:after="480"/>
      <w:ind w:left="1800" w:right="1800"/>
      <w:contextualSpacing/>
      <w:jc w:val="center"/>
      <w:outlineLvl w:val="0"/>
    </w:pPr>
    <w:rPr>
      <w:rFonts w:ascii="Times New Roman Bold" w:hAnsi="Times New Roman Bold"/>
      <w:b/>
      <w:bCs/>
      <w:kern w:val="32"/>
      <w:sz w:val="32"/>
      <w:szCs w:val="32"/>
    </w:rPr>
  </w:style>
  <w:style w:type="paragraph" w:styleId="Heading2">
    <w:name w:val="heading 2"/>
    <w:basedOn w:val="Normal"/>
    <w:next w:val="Heading3"/>
    <w:link w:val="Heading2Char"/>
    <w:qFormat/>
    <w:rsid w:val="002B7B45"/>
    <w:pPr>
      <w:keepNext/>
      <w:pageBreakBefore/>
      <w:ind w:left="720" w:right="720"/>
      <w:jc w:val="center"/>
      <w:outlineLvl w:val="1"/>
    </w:pPr>
    <w:rPr>
      <w:rFonts w:ascii="Times New Roman Bold" w:hAnsi="Times New Roman Bold"/>
      <w:b/>
      <w:bCs/>
      <w:iCs/>
      <w:sz w:val="28"/>
      <w:szCs w:val="28"/>
    </w:rPr>
  </w:style>
  <w:style w:type="paragraph" w:styleId="Heading3">
    <w:name w:val="heading 3"/>
    <w:basedOn w:val="Normal"/>
    <w:next w:val="BodyText"/>
    <w:link w:val="Heading3Char"/>
    <w:qFormat/>
    <w:rsid w:val="002B7B45"/>
    <w:pPr>
      <w:keepNext/>
      <w:spacing w:before="360" w:after="240"/>
      <w:outlineLvl w:val="2"/>
    </w:pPr>
    <w:rPr>
      <w:b/>
      <w:bCs/>
      <w:szCs w:val="26"/>
    </w:rPr>
  </w:style>
  <w:style w:type="paragraph" w:styleId="Heading4">
    <w:name w:val="heading 4"/>
    <w:basedOn w:val="Normal"/>
    <w:next w:val="Normal"/>
    <w:link w:val="Heading4Char"/>
    <w:uiPriority w:val="9"/>
    <w:unhideWhenUsed/>
    <w:rsid w:val="002B7B45"/>
    <w:pPr>
      <w:keepNext/>
      <w:keepLines/>
      <w:spacing w:after="120"/>
      <w:jc w:val="center"/>
      <w:outlineLvl w:val="3"/>
    </w:pPr>
    <w:rPr>
      <w:rFonts w:eastAsiaTheme="majorEastAsia" w:cstheme="majorBidi"/>
      <w:b/>
      <w:bCs/>
      <w:iCs/>
      <w:sz w:val="60"/>
    </w:rPr>
  </w:style>
  <w:style w:type="paragraph" w:styleId="Heading5">
    <w:name w:val="heading 5"/>
    <w:basedOn w:val="Normal"/>
    <w:next w:val="Normal"/>
    <w:link w:val="Heading5Char"/>
    <w:uiPriority w:val="9"/>
    <w:semiHidden/>
    <w:qFormat/>
    <w:rsid w:val="002B7B45"/>
    <w:pPr>
      <w:keepNext/>
      <w:keepLines/>
      <w:spacing w:before="20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rsid w:val="0032669E"/>
    <w:pPr>
      <w:keepNext/>
      <w:keepLines/>
      <w:numPr>
        <w:ilvl w:val="8"/>
        <w:numId w:val="1"/>
      </w:num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outlineLvl w:val="8"/>
    </w:pPr>
    <w:rPr>
      <w:rFonts w:ascii="Comic Sans MS" w:eastAsiaTheme="majorEastAsia" w:hAnsi="Comic Sans MS" w:cstheme="majorBidi"/>
      <w:i/>
      <w:iCs/>
      <w:vanish/>
      <w:color w:val="C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asic">
    <w:name w:val="Basic"/>
    <w:basedOn w:val="TableNormal"/>
    <w:uiPriority w:val="99"/>
    <w:rsid w:val="00061B9B"/>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72" w:type="dxa"/>
        <w:bottom w:w="29" w:type="dxa"/>
        <w:right w:w="72" w:type="dxa"/>
      </w:tblCellMar>
    </w:tblPr>
    <w:trPr>
      <w:cantSplit/>
      <w:jc w:val="center"/>
    </w:trPr>
    <w:tcPr>
      <w:vAlign w:val="center"/>
    </w:tcPr>
    <w:tblStylePr w:type="firstRow">
      <w:pPr>
        <w:keepNext/>
        <w:wordWrap/>
      </w:pPr>
      <w:rPr>
        <w:b/>
      </w:rPr>
      <w:tblPr/>
      <w:tcPr>
        <w:tcBorders>
          <w:top w:val="single" w:sz="8" w:space="0" w:color="auto"/>
          <w:left w:val="single" w:sz="8" w:space="0" w:color="auto"/>
          <w:bottom w:val="single" w:sz="18" w:space="0" w:color="auto"/>
          <w:right w:val="single" w:sz="8" w:space="0" w:color="auto"/>
          <w:insideH w:val="nil"/>
          <w:insideV w:val="single" w:sz="4" w:space="0" w:color="auto"/>
          <w:tl2br w:val="nil"/>
          <w:tr2bl w:val="nil"/>
        </w:tcBorders>
        <w:shd w:val="clear" w:color="auto" w:fill="F2F2F2" w:themeFill="background1" w:themeFillShade="F2"/>
      </w:tcPr>
    </w:tblStylePr>
  </w:style>
  <w:style w:type="paragraph" w:customStyle="1" w:styleId="BlankPage">
    <w:name w:val="Blank Page"/>
    <w:basedOn w:val="Normal"/>
    <w:next w:val="Heading1"/>
    <w:uiPriority w:val="1"/>
    <w:qFormat/>
    <w:rsid w:val="002B7B45"/>
    <w:pPr>
      <w:pageBreakBefore/>
      <w:spacing w:before="3000"/>
      <w:jc w:val="center"/>
    </w:pPr>
    <w:rPr>
      <w:i/>
    </w:rPr>
  </w:style>
  <w:style w:type="paragraph" w:styleId="BodyText">
    <w:name w:val="Body Text"/>
    <w:basedOn w:val="Normal"/>
    <w:link w:val="BodyTextChar"/>
    <w:qFormat/>
    <w:rsid w:val="002B7B45"/>
    <w:pPr>
      <w:spacing w:before="240"/>
      <w:jc w:val="both"/>
    </w:pPr>
  </w:style>
  <w:style w:type="character" w:customStyle="1" w:styleId="BodyTextChar">
    <w:name w:val="Body Text Char"/>
    <w:link w:val="BodyText"/>
    <w:rsid w:val="002B7B45"/>
    <w:rPr>
      <w:rFonts w:ascii="Times New Roman" w:eastAsia="Times New Roman" w:hAnsi="Times New Roman" w:cs="Times New Roman"/>
      <w:sz w:val="24"/>
      <w:szCs w:val="24"/>
    </w:rPr>
  </w:style>
  <w:style w:type="paragraph" w:styleId="Caption">
    <w:name w:val="caption"/>
    <w:basedOn w:val="Normal"/>
    <w:next w:val="Normal"/>
    <w:uiPriority w:val="1"/>
    <w:unhideWhenUsed/>
    <w:qFormat/>
    <w:rsid w:val="002B7B45"/>
    <w:pPr>
      <w:keepNext/>
      <w:spacing w:before="240" w:after="120"/>
      <w:ind w:left="720" w:right="720"/>
      <w:contextualSpacing/>
      <w:jc w:val="center"/>
    </w:pPr>
    <w:rPr>
      <w:b/>
      <w:bCs/>
      <w:szCs w:val="18"/>
    </w:rPr>
  </w:style>
  <w:style w:type="character" w:customStyle="1" w:styleId="Heading3Char">
    <w:name w:val="Heading 3 Char"/>
    <w:link w:val="Heading3"/>
    <w:rsid w:val="002B7B45"/>
    <w:rPr>
      <w:rFonts w:ascii="Times New Roman" w:eastAsia="Times New Roman" w:hAnsi="Times New Roman" w:cs="Times New Roman"/>
      <w:b/>
      <w:bCs/>
      <w:sz w:val="24"/>
      <w:szCs w:val="26"/>
    </w:rPr>
  </w:style>
  <w:style w:type="paragraph" w:customStyle="1" w:styleId="Directions">
    <w:name w:val="Directions"/>
    <w:basedOn w:val="Normal"/>
    <w:link w:val="DirectionsChar"/>
    <w:uiPriority w:val="4"/>
    <w:qFormat/>
    <w:rsid w:val="002B7B45"/>
    <w:pPr>
      <w:keepNext/>
      <w:pBdr>
        <w:top w:val="thinThickMediumGap" w:sz="24" w:space="4" w:color="990000"/>
        <w:left w:val="thinThickMediumGap" w:sz="24" w:space="4" w:color="990000"/>
        <w:bottom w:val="thickThinMediumGap" w:sz="24" w:space="4" w:color="990000"/>
        <w:right w:val="thickThinMediumGap" w:sz="24" w:space="4" w:color="990000"/>
      </w:pBdr>
      <w:tabs>
        <w:tab w:val="left" w:pos="360"/>
        <w:tab w:val="right" w:pos="9360"/>
      </w:tabs>
      <w:spacing w:before="360" w:after="120" w:line="264" w:lineRule="auto"/>
      <w:contextualSpacing/>
    </w:pPr>
    <w:rPr>
      <w:rFonts w:ascii="Arial" w:hAnsi="Arial" w:cs="Arial"/>
      <w:b/>
      <w:bCs/>
      <w:color w:val="330000"/>
      <w:sz w:val="20"/>
    </w:rPr>
  </w:style>
  <w:style w:type="character" w:customStyle="1" w:styleId="DirectionsInfo">
    <w:name w:val="Directions Info"/>
    <w:basedOn w:val="DefaultParagraphFont"/>
    <w:uiPriority w:val="4"/>
    <w:qFormat/>
    <w:rsid w:val="002B7B45"/>
    <w:rPr>
      <w:b w:val="0"/>
      <w:i w:val="0"/>
      <w:color w:val="990000"/>
      <w:sz w:val="16"/>
      <w:szCs w:val="16"/>
      <w:u w:val="words"/>
      <w:bdr w:val="single" w:sz="12" w:space="0" w:color="FFFFFF" w:themeColor="background1"/>
    </w:rPr>
  </w:style>
  <w:style w:type="character" w:customStyle="1" w:styleId="DivisionNumber">
    <w:name w:val="Division Number"/>
    <w:basedOn w:val="DefaultParagraphFont"/>
    <w:uiPriority w:val="9"/>
    <w:rsid w:val="002B7B45"/>
  </w:style>
  <w:style w:type="paragraph" w:styleId="Footer">
    <w:name w:val="footer"/>
    <w:basedOn w:val="BodyText"/>
    <w:link w:val="FooterChar"/>
    <w:uiPriority w:val="9"/>
    <w:rsid w:val="002B7B45"/>
    <w:pPr>
      <w:tabs>
        <w:tab w:val="right" w:pos="9360"/>
      </w:tabs>
      <w:contextualSpacing/>
    </w:pPr>
  </w:style>
  <w:style w:type="character" w:customStyle="1" w:styleId="FooterChar">
    <w:name w:val="Footer Char"/>
    <w:basedOn w:val="DefaultParagraphFont"/>
    <w:link w:val="Footer"/>
    <w:uiPriority w:val="9"/>
    <w:rsid w:val="002B7B45"/>
    <w:rPr>
      <w:rFonts w:ascii="Times New Roman" w:eastAsia="Times New Roman" w:hAnsi="Times New Roman" w:cs="Times New Roman"/>
      <w:sz w:val="24"/>
      <w:szCs w:val="24"/>
    </w:rPr>
  </w:style>
  <w:style w:type="paragraph" w:styleId="Header">
    <w:name w:val="header"/>
    <w:basedOn w:val="Normal"/>
    <w:link w:val="HeaderChar"/>
    <w:uiPriority w:val="9"/>
    <w:rsid w:val="002B7B45"/>
    <w:pPr>
      <w:tabs>
        <w:tab w:val="center" w:pos="4680"/>
        <w:tab w:val="right" w:pos="9360"/>
      </w:tabs>
      <w:spacing w:after="240"/>
      <w:contextualSpacing/>
    </w:pPr>
  </w:style>
  <w:style w:type="character" w:customStyle="1" w:styleId="HeaderChar">
    <w:name w:val="Header Char"/>
    <w:link w:val="Header"/>
    <w:uiPriority w:val="9"/>
    <w:rsid w:val="002B7B45"/>
    <w:rPr>
      <w:rFonts w:ascii="Times New Roman" w:eastAsia="Times New Roman" w:hAnsi="Times New Roman" w:cs="Times New Roman"/>
      <w:sz w:val="24"/>
      <w:szCs w:val="24"/>
    </w:rPr>
  </w:style>
  <w:style w:type="character" w:customStyle="1" w:styleId="Heading1Char">
    <w:name w:val="Heading 1 Char"/>
    <w:link w:val="Heading1"/>
    <w:uiPriority w:val="9"/>
    <w:rsid w:val="002B7B45"/>
    <w:rPr>
      <w:rFonts w:ascii="Times New Roman Bold" w:eastAsia="Times New Roman" w:hAnsi="Times New Roman Bold" w:cs="Times New Roman"/>
      <w:b/>
      <w:bCs/>
      <w:kern w:val="32"/>
      <w:sz w:val="32"/>
      <w:szCs w:val="32"/>
    </w:rPr>
  </w:style>
  <w:style w:type="character" w:customStyle="1" w:styleId="Heading2Char">
    <w:name w:val="Heading 2 Char"/>
    <w:link w:val="Heading2"/>
    <w:rsid w:val="002B7B45"/>
    <w:rPr>
      <w:rFonts w:ascii="Times New Roman Bold" w:eastAsia="Times New Roman" w:hAnsi="Times New Roman Bold" w:cs="Times New Roman"/>
      <w:b/>
      <w:bCs/>
      <w:iCs/>
      <w:sz w:val="28"/>
      <w:szCs w:val="28"/>
    </w:rPr>
  </w:style>
  <w:style w:type="character" w:customStyle="1" w:styleId="Heading9Char">
    <w:name w:val="Heading 9 Char"/>
    <w:basedOn w:val="DefaultParagraphFont"/>
    <w:link w:val="Heading9"/>
    <w:uiPriority w:val="9"/>
    <w:rsid w:val="0032669E"/>
    <w:rPr>
      <w:rFonts w:ascii="Comic Sans MS" w:eastAsiaTheme="majorEastAsia" w:hAnsi="Comic Sans MS" w:cstheme="majorBidi"/>
      <w:i/>
      <w:iCs/>
      <w:vanish/>
      <w:color w:val="C00000"/>
      <w:sz w:val="20"/>
      <w:szCs w:val="20"/>
    </w:rPr>
  </w:style>
  <w:style w:type="paragraph" w:customStyle="1" w:styleId="Indent1">
    <w:name w:val="Indent 1"/>
    <w:basedOn w:val="BodyText"/>
    <w:qFormat/>
    <w:rsid w:val="002B7B45"/>
    <w:pPr>
      <w:ind w:left="360"/>
    </w:pPr>
  </w:style>
  <w:style w:type="paragraph" w:customStyle="1" w:styleId="Indent1Tight">
    <w:name w:val="Indent 1 Tight"/>
    <w:basedOn w:val="Indent1"/>
    <w:uiPriority w:val="1"/>
    <w:qFormat/>
    <w:rsid w:val="002B7B45"/>
    <w:pPr>
      <w:spacing w:before="120"/>
    </w:pPr>
    <w:rPr>
      <w:szCs w:val="20"/>
    </w:rPr>
  </w:style>
  <w:style w:type="paragraph" w:customStyle="1" w:styleId="Indent2">
    <w:name w:val="Indent 2"/>
    <w:basedOn w:val="BodyText"/>
    <w:qFormat/>
    <w:rsid w:val="002B7B45"/>
    <w:pPr>
      <w:ind w:left="720"/>
    </w:pPr>
  </w:style>
  <w:style w:type="paragraph" w:customStyle="1" w:styleId="Indent2Tight">
    <w:name w:val="Indent 2 Tight"/>
    <w:basedOn w:val="Indent2"/>
    <w:uiPriority w:val="1"/>
    <w:qFormat/>
    <w:rsid w:val="002B7B45"/>
    <w:pPr>
      <w:contextualSpacing/>
    </w:pPr>
  </w:style>
  <w:style w:type="paragraph" w:customStyle="1" w:styleId="Indent3">
    <w:name w:val="Indent 3"/>
    <w:basedOn w:val="BodyText"/>
    <w:qFormat/>
    <w:rsid w:val="002B7B45"/>
    <w:pPr>
      <w:spacing w:before="180"/>
      <w:ind w:left="1080"/>
    </w:pPr>
  </w:style>
  <w:style w:type="paragraph" w:customStyle="1" w:styleId="Indent4">
    <w:name w:val="Indent 4"/>
    <w:basedOn w:val="BodyText"/>
    <w:qFormat/>
    <w:rsid w:val="002B7B45"/>
    <w:pPr>
      <w:spacing w:before="120"/>
      <w:ind w:left="1440"/>
    </w:pPr>
    <w:rPr>
      <w:iCs/>
      <w:szCs w:val="20"/>
    </w:rPr>
  </w:style>
  <w:style w:type="paragraph" w:customStyle="1" w:styleId="Instructions">
    <w:name w:val="Instructions"/>
    <w:basedOn w:val="BodyText"/>
    <w:next w:val="BodyText"/>
    <w:link w:val="InstructionsChar"/>
    <w:qFormat/>
    <w:rsid w:val="002B7B45"/>
    <w:pPr>
      <w:keepNext/>
      <w:spacing w:after="120"/>
    </w:pPr>
    <w:rPr>
      <w:u w:val="single"/>
    </w:rPr>
  </w:style>
  <w:style w:type="character" w:customStyle="1" w:styleId="InstructionsChar">
    <w:name w:val="Instructions Char"/>
    <w:basedOn w:val="DefaultParagraphFont"/>
    <w:link w:val="Instructions"/>
    <w:rsid w:val="002B7B45"/>
    <w:rPr>
      <w:rFonts w:ascii="Times New Roman" w:eastAsia="Times New Roman" w:hAnsi="Times New Roman" w:cs="Times New Roman"/>
      <w:sz w:val="24"/>
      <w:szCs w:val="24"/>
      <w:u w:val="single"/>
    </w:rPr>
  </w:style>
  <w:style w:type="paragraph" w:customStyle="1" w:styleId="Materials">
    <w:name w:val="Materials"/>
    <w:basedOn w:val="Normal"/>
    <w:qFormat/>
    <w:rsid w:val="002B7B45"/>
    <w:pPr>
      <w:tabs>
        <w:tab w:val="left" w:pos="5757"/>
      </w:tabs>
      <w:spacing w:before="120"/>
      <w:ind w:left="360"/>
      <w:contextualSpacing/>
    </w:pPr>
  </w:style>
  <w:style w:type="paragraph" w:customStyle="1" w:styleId="Revisiondate">
    <w:name w:val="Revision date"/>
    <w:basedOn w:val="Normal"/>
    <w:next w:val="Heading3"/>
    <w:uiPriority w:val="4"/>
    <w:rsid w:val="002B7B45"/>
    <w:pPr>
      <w:keepNext/>
      <w:jc w:val="right"/>
    </w:pPr>
    <w:rPr>
      <w:color w:val="404040" w:themeColor="text1" w:themeTint="BF"/>
      <w:sz w:val="16"/>
      <w14:textOutline w14:w="9525" w14:cap="rnd" w14:cmpd="sng" w14:algn="ctr">
        <w14:noFill/>
        <w14:prstDash w14:val="solid"/>
        <w14:bevel/>
      </w14:textOutline>
    </w:rPr>
  </w:style>
  <w:style w:type="table" w:customStyle="1" w:styleId="Rotated">
    <w:name w:val="Rotated"/>
    <w:basedOn w:val="TableNormal"/>
    <w:uiPriority w:val="99"/>
    <w:rsid w:val="0032669E"/>
    <w:pPr>
      <w:spacing w:after="0" w:line="240" w:lineRule="auto"/>
      <w:jc w:val="center"/>
    </w:pPr>
    <w:rPr>
      <w:rFonts w:ascii="Times New Roman" w:eastAsia="Times New Roman" w:hAnsi="Times New Roman" w:cs="Times New Roman"/>
      <w:sz w:val="20"/>
      <w:szCs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29" w:type="dxa"/>
        <w:bottom w:w="72" w:type="dxa"/>
        <w:right w:w="29" w:type="dxa"/>
      </w:tblCellMar>
    </w:tblPr>
    <w:trPr>
      <w:jc w:val="center"/>
    </w:trPr>
    <w:tcPr>
      <w:shd w:val="clear" w:color="auto" w:fill="auto"/>
      <w:vAlign w:val="center"/>
    </w:tcPr>
    <w:tblStylePr w:type="firstCol">
      <w:tblPr/>
      <w:tcPr>
        <w:tcBorders>
          <w:top w:val="nil"/>
          <w:left w:val="nil"/>
          <w:bottom w:val="nil"/>
          <w:right w:val="nil"/>
          <w:insideH w:val="nil"/>
          <w:insideV w:val="nil"/>
          <w:tl2br w:val="nil"/>
          <w:tr2bl w:val="nil"/>
        </w:tcBorders>
        <w:shd w:val="clear" w:color="auto" w:fill="auto"/>
      </w:tcPr>
    </w:tblStylePr>
    <w:tblStylePr w:type="lastCol">
      <w:pPr>
        <w:jc w:val="left"/>
      </w:pPr>
      <w:rPr>
        <w:rFonts w:ascii="Times New Roman" w:hAnsi="Times New Roman"/>
        <w:sz w:val="20"/>
      </w:rPr>
      <w:tblPr/>
      <w:tcPr>
        <w:tcBorders>
          <w:top w:val="nil"/>
          <w:left w:val="nil"/>
          <w:bottom w:val="nil"/>
          <w:right w:val="nil"/>
          <w:insideH w:val="nil"/>
          <w:insideV w:val="nil"/>
          <w:tl2br w:val="nil"/>
          <w:tr2bl w:val="nil"/>
        </w:tcBorders>
        <w:vAlign w:val="top"/>
      </w:tcPr>
    </w:tblStylePr>
  </w:style>
  <w:style w:type="paragraph" w:styleId="TOC1">
    <w:name w:val="toc 1"/>
    <w:basedOn w:val="Normal"/>
    <w:next w:val="Normal"/>
    <w:autoRedefine/>
    <w:uiPriority w:val="39"/>
    <w:rsid w:val="002B7B45"/>
    <w:pPr>
      <w:keepNext/>
      <w:tabs>
        <w:tab w:val="right" w:pos="9360"/>
      </w:tabs>
      <w:spacing w:before="300" w:after="120"/>
    </w:pPr>
    <w:rPr>
      <w:b/>
    </w:rPr>
  </w:style>
  <w:style w:type="paragraph" w:styleId="TOC2">
    <w:name w:val="toc 2"/>
    <w:basedOn w:val="Normal"/>
    <w:next w:val="Normal"/>
    <w:autoRedefine/>
    <w:uiPriority w:val="39"/>
    <w:rsid w:val="002B7B45"/>
    <w:pPr>
      <w:tabs>
        <w:tab w:val="right" w:leader="dot" w:pos="9360"/>
      </w:tabs>
      <w:ind w:left="1944" w:right="1080" w:hanging="1584"/>
    </w:pPr>
  </w:style>
  <w:style w:type="character" w:styleId="Hyperlink">
    <w:name w:val="Hyperlink"/>
    <w:uiPriority w:val="99"/>
    <w:rsid w:val="002B7B45"/>
    <w:rPr>
      <w:color w:val="0000FF"/>
      <w:u w:val="single"/>
    </w:rPr>
  </w:style>
  <w:style w:type="paragraph" w:styleId="BalloonText">
    <w:name w:val="Balloon Text"/>
    <w:basedOn w:val="Normal"/>
    <w:link w:val="BalloonTextChar"/>
    <w:uiPriority w:val="99"/>
    <w:semiHidden/>
    <w:unhideWhenUsed/>
    <w:rsid w:val="0032669E"/>
    <w:rPr>
      <w:rFonts w:ascii="Tahoma" w:hAnsi="Tahoma" w:cs="Tahoma"/>
      <w:sz w:val="16"/>
      <w:szCs w:val="16"/>
    </w:rPr>
  </w:style>
  <w:style w:type="character" w:customStyle="1" w:styleId="BalloonTextChar">
    <w:name w:val="Balloon Text Char"/>
    <w:basedOn w:val="DefaultParagraphFont"/>
    <w:link w:val="BalloonText"/>
    <w:uiPriority w:val="99"/>
    <w:semiHidden/>
    <w:rsid w:val="0032669E"/>
    <w:rPr>
      <w:rFonts w:ascii="Tahoma" w:eastAsia="Times New Roman" w:hAnsi="Tahoma" w:cs="Tahoma"/>
      <w:sz w:val="16"/>
      <w:szCs w:val="16"/>
    </w:rPr>
  </w:style>
  <w:style w:type="paragraph" w:styleId="Subtitle">
    <w:name w:val="Subtitle"/>
    <w:basedOn w:val="BodyText"/>
    <w:next w:val="Heading3"/>
    <w:link w:val="SubtitleChar"/>
    <w:qFormat/>
    <w:rsid w:val="002B7B45"/>
    <w:pPr>
      <w:keepNext/>
      <w:spacing w:before="360"/>
      <w:jc w:val="center"/>
    </w:pPr>
    <w:rPr>
      <w:b/>
    </w:rPr>
  </w:style>
  <w:style w:type="character" w:customStyle="1" w:styleId="SubtitleChar">
    <w:name w:val="Subtitle Char"/>
    <w:basedOn w:val="DefaultParagraphFont"/>
    <w:link w:val="Subtitle"/>
    <w:rsid w:val="002B7B45"/>
    <w:rPr>
      <w:rFonts w:ascii="Times New Roman" w:eastAsia="Times New Roman" w:hAnsi="Times New Roman" w:cs="Times New Roman"/>
      <w:b/>
      <w:sz w:val="24"/>
      <w:szCs w:val="24"/>
    </w:rPr>
  </w:style>
  <w:style w:type="character" w:customStyle="1" w:styleId="DirectionsChar">
    <w:name w:val="Directions Char"/>
    <w:basedOn w:val="DefaultParagraphFont"/>
    <w:link w:val="Directions"/>
    <w:uiPriority w:val="4"/>
    <w:rsid w:val="002B7B45"/>
    <w:rPr>
      <w:rFonts w:ascii="Arial" w:eastAsia="Times New Roman" w:hAnsi="Arial" w:cs="Arial"/>
      <w:b/>
      <w:bCs/>
      <w:color w:val="330000"/>
      <w:sz w:val="20"/>
      <w:szCs w:val="24"/>
    </w:rPr>
  </w:style>
  <w:style w:type="character" w:styleId="PlaceholderText">
    <w:name w:val="Placeholder Text"/>
    <w:basedOn w:val="DefaultParagraphFont"/>
    <w:uiPriority w:val="99"/>
    <w:semiHidden/>
    <w:rsid w:val="0032669E"/>
    <w:rPr>
      <w:color w:val="808080"/>
    </w:rPr>
  </w:style>
  <w:style w:type="character" w:customStyle="1" w:styleId="SectionName">
    <w:name w:val="Section Name"/>
    <w:basedOn w:val="DefaultParagraphFont"/>
    <w:uiPriority w:val="1"/>
    <w:qFormat/>
    <w:rsid w:val="002B7B45"/>
    <w:rPr>
      <w:caps/>
      <w:smallCaps w:val="0"/>
    </w:rPr>
  </w:style>
  <w:style w:type="character" w:customStyle="1" w:styleId="Heading4Char">
    <w:name w:val="Heading 4 Char"/>
    <w:basedOn w:val="DefaultParagraphFont"/>
    <w:link w:val="Heading4"/>
    <w:uiPriority w:val="9"/>
    <w:rsid w:val="002B7B45"/>
    <w:rPr>
      <w:rFonts w:ascii="Times New Roman" w:eastAsiaTheme="majorEastAsia" w:hAnsi="Times New Roman" w:cstheme="majorBidi"/>
      <w:b/>
      <w:bCs/>
      <w:iCs/>
      <w:sz w:val="60"/>
      <w:szCs w:val="24"/>
    </w:rPr>
  </w:style>
  <w:style w:type="table" w:customStyle="1" w:styleId="TableSCR">
    <w:name w:val="Table SCR"/>
    <w:basedOn w:val="TableNormal"/>
    <w:uiPriority w:val="99"/>
    <w:rsid w:val="002B7B45"/>
    <w:pPr>
      <w:spacing w:after="0" w:line="240" w:lineRule="auto"/>
      <w:jc w:val="center"/>
    </w:pPr>
    <w:rPr>
      <w:rFonts w:ascii="Times New Roman" w:eastAsia="Times New Roman" w:hAnsi="Times New Roman" w:cs="Times New Roman"/>
      <w:sz w:val="20"/>
      <w:szCs w:val="20"/>
    </w:rPr>
    <w:tblPr>
      <w:jc w:val="center"/>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CellMar>
        <w:top w:w="29" w:type="dxa"/>
        <w:left w:w="58" w:type="dxa"/>
        <w:bottom w:w="29" w:type="dxa"/>
        <w:right w:w="58" w:type="dxa"/>
      </w:tblCellMar>
    </w:tblPr>
    <w:trPr>
      <w:cantSplit/>
      <w:jc w:val="center"/>
    </w:trPr>
    <w:tblStylePr w:type="firstRow">
      <w:pPr>
        <w:keepNext/>
        <w:wordWrap/>
      </w:pPr>
      <w:rPr>
        <w:b/>
      </w:rPr>
      <w:tblPr/>
      <w:tcPr>
        <w:tcBorders>
          <w:top w:val="single" w:sz="12" w:space="0" w:color="auto"/>
          <w:left w:val="single" w:sz="12" w:space="0" w:color="auto"/>
          <w:bottom w:val="single" w:sz="18" w:space="0" w:color="auto"/>
          <w:right w:val="single" w:sz="12" w:space="0" w:color="auto"/>
          <w:insideH w:val="nil"/>
          <w:insideV w:val="single" w:sz="6" w:space="0" w:color="auto"/>
          <w:tl2br w:val="nil"/>
          <w:tr2bl w:val="nil"/>
        </w:tcBorders>
        <w:shd w:val="clear" w:color="auto" w:fill="F2F2F2" w:themeFill="background1" w:themeFillShade="F2"/>
      </w:tcPr>
    </w:tblStylePr>
  </w:style>
  <w:style w:type="table" w:customStyle="1" w:styleId="TableSCRRotated">
    <w:name w:val="Table SCR Rotated"/>
    <w:basedOn w:val="TableNormal"/>
    <w:uiPriority w:val="99"/>
    <w:rsid w:val="002B7B45"/>
    <w:pPr>
      <w:keepNext/>
      <w:spacing w:after="0" w:line="240" w:lineRule="auto"/>
      <w:jc w:val="center"/>
    </w:pPr>
    <w:rPr>
      <w:rFonts w:ascii="Times New Roman" w:hAnsi="Times New Roman"/>
      <w:sz w:val="20"/>
    </w:rPr>
    <w:tblPr>
      <w:tblInd w:w="720" w:type="dxa"/>
      <w:tblBorders>
        <w:top w:val="single" w:sz="8" w:space="0" w:color="auto"/>
        <w:left w:val="single" w:sz="8" w:space="0" w:color="auto"/>
        <w:bottom w:val="single" w:sz="8" w:space="0" w:color="auto"/>
        <w:right w:val="single" w:sz="8" w:space="0" w:color="auto"/>
        <w:insideH w:val="single" w:sz="6" w:space="0" w:color="auto"/>
        <w:insideV w:val="single" w:sz="4" w:space="0" w:color="auto"/>
      </w:tblBorders>
      <w:tblCellMar>
        <w:top w:w="58" w:type="dxa"/>
        <w:left w:w="29" w:type="dxa"/>
        <w:bottom w:w="58" w:type="dxa"/>
        <w:right w:w="29" w:type="dxa"/>
      </w:tblCellMar>
    </w:tblPr>
    <w:trPr>
      <w:cantSplit/>
    </w:trPr>
    <w:tblStylePr w:type="firstCol">
      <w:pPr>
        <w:jc w:val="center"/>
      </w:pPr>
      <w:rPr>
        <w:b/>
      </w:rPr>
      <w:tblPr/>
      <w:tcPr>
        <w:tcBorders>
          <w:top w:val="single" w:sz="12" w:space="0" w:color="auto"/>
          <w:left w:val="single" w:sz="12" w:space="0" w:color="auto"/>
          <w:bottom w:val="single" w:sz="12" w:space="0" w:color="auto"/>
          <w:right w:val="single" w:sz="18" w:space="0" w:color="auto"/>
          <w:insideH w:val="nil"/>
          <w:insideV w:val="nil"/>
          <w:tl2br w:val="nil"/>
          <w:tr2bl w:val="nil"/>
        </w:tcBorders>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2B7B45"/>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16210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37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files\pw_production\d0230378\fp14sc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A5BE0A20199D44481DF7AE60C35F2E4" ma:contentTypeVersion="5" ma:contentTypeDescription="Create a new document." ma:contentTypeScope="" ma:versionID="1b92517477f7de29cd4c316fadc83727">
  <xsd:schema xmlns:xsd="http://www.w3.org/2001/XMLSchema" xmlns:xs="http://www.w3.org/2001/XMLSchema" xmlns:p="http://schemas.microsoft.com/office/2006/metadata/properties" xmlns:ns2="7d6d5c15-24fa-4a9f-8291-8f8bc92fd26a" xmlns:ns3="525cb2e3-f685-440c-8654-e04357b3cd29" targetNamespace="http://schemas.microsoft.com/office/2006/metadata/properties" ma:root="true" ma:fieldsID="c5963211d1290b07fb32a6bde8b4cef0" ns2:_="" ns3:_="">
    <xsd:import namespace="7d6d5c15-24fa-4a9f-8291-8f8bc92fd26a"/>
    <xsd:import namespace="525cb2e3-f685-440c-8654-e04357b3cd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d5c15-24fa-4a9f-8291-8f8bc92fd2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5cb2e3-f685-440c-8654-e04357b3cd2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0CE0AD-5758-43AA-ABF2-D5D2485F8994}">
  <ds:schemaRefs>
    <ds:schemaRef ds:uri="http://schemas.microsoft.com/sharepoint/v3/contenttype/forms"/>
  </ds:schemaRefs>
</ds:datastoreItem>
</file>

<file path=customXml/itemProps2.xml><?xml version="1.0" encoding="utf-8"?>
<ds:datastoreItem xmlns:ds="http://schemas.openxmlformats.org/officeDocument/2006/customXml" ds:itemID="{C036A67C-98F2-49DF-8F71-BE6DE3787439}">
  <ds:schemaRefs>
    <ds:schemaRef ds:uri="http://schemas.openxmlformats.org/officeDocument/2006/bibliography"/>
  </ds:schemaRefs>
</ds:datastoreItem>
</file>

<file path=customXml/itemProps3.xml><?xml version="1.0" encoding="utf-8"?>
<ds:datastoreItem xmlns:ds="http://schemas.openxmlformats.org/officeDocument/2006/customXml" ds:itemID="{04850544-24A6-4D89-A97C-F44E43745C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70134B-6E7B-4855-BF70-68814AD54D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d5c15-24fa-4a9f-8291-8f8bc92fd26a"/>
    <ds:schemaRef ds:uri="525cb2e3-f685-440c-8654-e04357b3cd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fp14scr.dotx</Template>
  <TotalTime>23</TotalTime>
  <Pages>1</Pages>
  <Words>198</Words>
  <Characters>1131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501: Minor Concrete Pavement</vt:lpstr>
    </vt:vector>
  </TitlesOfParts>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501: Minor Concrete Pavement</dc:title>
  <dc:subject>Special Contract Requirements (SCR)</dc:subject>
  <dc:creator>Chatfield, Megan (FHWA)</dc:creator>
  <cp:lastModifiedBy>Mariman, David (FHWA)</cp:lastModifiedBy>
  <cp:revision>18</cp:revision>
  <dcterms:created xsi:type="dcterms:W3CDTF">2024-02-29T23:26:00Z</dcterms:created>
  <dcterms:modified xsi:type="dcterms:W3CDTF">2025-03-27T20:50:00Z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0x0101006A5BE0A20199D44481DF7AE60C35F2E4</vt:lpwstr>
  </property>
  <property fmtid="{D5CDD505-2E9C-101B-9397-08002B2CF9AE}" pid="3" name="Folder_Number">
    <vt:lpwstr/>
  </property>
  <property fmtid="{D5CDD505-2E9C-101B-9397-08002B2CF9AE}" pid="4" name="Folder_Code">
    <vt:lpwstr/>
  </property>
  <property fmtid="{D5CDD505-2E9C-101B-9397-08002B2CF9AE}" pid="5" name="Folder_Name">
    <vt:lpwstr/>
  </property>
  <property fmtid="{D5CDD505-2E9C-101B-9397-08002B2CF9AE}" pid="6" name="Folder_Description">
    <vt:lpwstr/>
  </property>
  <property fmtid="{D5CDD505-2E9C-101B-9397-08002B2CF9AE}" pid="7" name="/Folder_Name/">
    <vt:lpwstr/>
  </property>
  <property fmtid="{D5CDD505-2E9C-101B-9397-08002B2CF9AE}" pid="8" name="/Folder_Description/">
    <vt:lpwstr/>
  </property>
  <property fmtid="{D5CDD505-2E9C-101B-9397-08002B2CF9AE}" pid="9" name="Folder_Version">
    <vt:lpwstr/>
  </property>
  <property fmtid="{D5CDD505-2E9C-101B-9397-08002B2CF9AE}" pid="10" name="Folder_VersionSeq">
    <vt:lpwstr/>
  </property>
  <property fmtid="{D5CDD505-2E9C-101B-9397-08002B2CF9AE}" pid="11" name="Folder_Manager">
    <vt:lpwstr/>
  </property>
  <property fmtid="{D5CDD505-2E9C-101B-9397-08002B2CF9AE}" pid="12" name="Folder_ManagerDesc">
    <vt:lpwstr/>
  </property>
  <property fmtid="{D5CDD505-2E9C-101B-9397-08002B2CF9AE}" pid="13" name="Folder_Storage">
    <vt:lpwstr/>
  </property>
  <property fmtid="{D5CDD505-2E9C-101B-9397-08002B2CF9AE}" pid="14" name="Folder_StorageDesc">
    <vt:lpwstr/>
  </property>
  <property fmtid="{D5CDD505-2E9C-101B-9397-08002B2CF9AE}" pid="15" name="Folder_Creator">
    <vt:lpwstr/>
  </property>
  <property fmtid="{D5CDD505-2E9C-101B-9397-08002B2CF9AE}" pid="16" name="Folder_CreatorDesc">
    <vt:lpwstr/>
  </property>
  <property fmtid="{D5CDD505-2E9C-101B-9397-08002B2CF9AE}" pid="17" name="Folder_CreateDate">
    <vt:lpwstr/>
  </property>
  <property fmtid="{D5CDD505-2E9C-101B-9397-08002B2CF9AE}" pid="18" name="Folder_Updater">
    <vt:lpwstr/>
  </property>
  <property fmtid="{D5CDD505-2E9C-101B-9397-08002B2CF9AE}" pid="19" name="Folder_UpdaterDesc">
    <vt:lpwstr/>
  </property>
  <property fmtid="{D5CDD505-2E9C-101B-9397-08002B2CF9AE}" pid="20" name="Folder_UpdateDate">
    <vt:lpwstr/>
  </property>
  <property fmtid="{D5CDD505-2E9C-101B-9397-08002B2CF9AE}" pid="21" name="Document_Number">
    <vt:lpwstr/>
  </property>
  <property fmtid="{D5CDD505-2E9C-101B-9397-08002B2CF9AE}" pid="22" name="Document_Name">
    <vt:lpwstr/>
  </property>
  <property fmtid="{D5CDD505-2E9C-101B-9397-08002B2CF9AE}" pid="23" name="Document_FileName">
    <vt:lpwstr/>
  </property>
  <property fmtid="{D5CDD505-2E9C-101B-9397-08002B2CF9AE}" pid="24" name="Document_Version">
    <vt:lpwstr/>
  </property>
  <property fmtid="{D5CDD505-2E9C-101B-9397-08002B2CF9AE}" pid="25" name="Document_VersionSeq">
    <vt:lpwstr/>
  </property>
  <property fmtid="{D5CDD505-2E9C-101B-9397-08002B2CF9AE}" pid="26" name="Document_Creator">
    <vt:lpwstr/>
  </property>
  <property fmtid="{D5CDD505-2E9C-101B-9397-08002B2CF9AE}" pid="27" name="Document_CreatorDesc">
    <vt:lpwstr/>
  </property>
  <property fmtid="{D5CDD505-2E9C-101B-9397-08002B2CF9AE}" pid="28" name="Document_CreateDate">
    <vt:lpwstr/>
  </property>
  <property fmtid="{D5CDD505-2E9C-101B-9397-08002B2CF9AE}" pid="29" name="Document_Updater">
    <vt:lpwstr/>
  </property>
  <property fmtid="{D5CDD505-2E9C-101B-9397-08002B2CF9AE}" pid="30" name="Document_UpdaterDesc">
    <vt:lpwstr/>
  </property>
  <property fmtid="{D5CDD505-2E9C-101B-9397-08002B2CF9AE}" pid="31" name="Document_UpdateDate">
    <vt:lpwstr/>
  </property>
  <property fmtid="{D5CDD505-2E9C-101B-9397-08002B2CF9AE}" pid="32" name="Document_Size">
    <vt:lpwstr/>
  </property>
  <property fmtid="{D5CDD505-2E9C-101B-9397-08002B2CF9AE}" pid="33" name="Document_Storage">
    <vt:lpwstr/>
  </property>
  <property fmtid="{D5CDD505-2E9C-101B-9397-08002B2CF9AE}" pid="34" name="Document_StorageDesc">
    <vt:lpwstr/>
  </property>
  <property fmtid="{D5CDD505-2E9C-101B-9397-08002B2CF9AE}" pid="35" name="Document_Department">
    <vt:lpwstr/>
  </property>
  <property fmtid="{D5CDD505-2E9C-101B-9397-08002B2CF9AE}" pid="36" name="Document_DepartmentDesc">
    <vt:lpwstr/>
  </property>
</Properties>
</file>