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09629" w14:textId="77777777" w:rsidR="00E101FE" w:rsidRDefault="00E101FE" w:rsidP="00E101FE">
      <w:pPr>
        <w:pStyle w:val="Heading2"/>
        <w:pageBreakBefore w:val="0"/>
      </w:pPr>
      <w:bookmarkStart w:id="0" w:name="_Toc5952996"/>
      <w:bookmarkStart w:id="1" w:name="Division400"/>
      <w:r>
        <w:t xml:space="preserve">Section 401. — </w:t>
      </w:r>
      <w:r w:rsidRPr="00585128">
        <w:rPr>
          <w:rStyle w:val="SectionName"/>
        </w:rPr>
        <w:t>A</w:t>
      </w:r>
      <w:r w:rsidR="003463A3">
        <w:rPr>
          <w:rStyle w:val="SectionName"/>
        </w:rPr>
        <w:t>SPHALT CONCRETE PAVEMENT BY GYRATORY MIX DES</w:t>
      </w:r>
      <w:r w:rsidR="003208F4">
        <w:rPr>
          <w:rStyle w:val="SectionName"/>
        </w:rPr>
        <w:t>I</w:t>
      </w:r>
      <w:r w:rsidR="003463A3">
        <w:rPr>
          <w:rStyle w:val="SectionName"/>
        </w:rPr>
        <w:t>GN METHOD</w:t>
      </w:r>
      <w:bookmarkEnd w:id="0"/>
    </w:p>
    <w:p w14:paraId="6860962A" w14:textId="70448BB9" w:rsidR="00E101FE" w:rsidRDefault="00C27FAF" w:rsidP="00E101FE">
      <w:pPr>
        <w:pStyle w:val="Revisiondate"/>
      </w:pPr>
      <w:r>
        <w:t xml:space="preserve">01 </w:t>
      </w:r>
      <w:r w:rsidR="00FE6215">
        <w:t>APR</w:t>
      </w:r>
      <w:r>
        <w:t xml:space="preserve"> 2024 </w:t>
      </w:r>
      <w:r w:rsidR="00E101FE">
        <w:t>–</w:t>
      </w:r>
      <w:r>
        <w:t>FP24</w:t>
      </w:r>
    </w:p>
    <w:p w14:paraId="6860962C" w14:textId="2EB29A0E" w:rsidR="00E101FE" w:rsidRPr="00AE2AB2" w:rsidRDefault="00E101FE" w:rsidP="00E101FE">
      <w:pPr>
        <w:pStyle w:val="Directions"/>
        <w:rPr>
          <w:rStyle w:val="DirectionsInfo"/>
        </w:rPr>
      </w:pPr>
      <w:r w:rsidRPr="00AE2AB2">
        <w:rPr>
          <w:rStyle w:val="DirectionsInfo"/>
        </w:rPr>
        <w:t xml:space="preserve">WFL Specification </w:t>
      </w:r>
      <w:r w:rsidR="00F2652D">
        <w:rPr>
          <w:rStyle w:val="DirectionsInfo"/>
        </w:rPr>
        <w:t xml:space="preserve">01 </w:t>
      </w:r>
      <w:r w:rsidR="00FE6215">
        <w:rPr>
          <w:rStyle w:val="DirectionsInfo"/>
        </w:rPr>
        <w:t>APR</w:t>
      </w:r>
      <w:r w:rsidR="00F2652D">
        <w:rPr>
          <w:rStyle w:val="DirectionsInfo"/>
        </w:rPr>
        <w:t xml:space="preserve"> 2024</w:t>
      </w:r>
      <w:r w:rsidR="00FF460C">
        <w:rPr>
          <w:rStyle w:val="DirectionsInfo"/>
        </w:rPr>
        <w:tab/>
        <w:t>4010010</w:t>
      </w:r>
    </w:p>
    <w:p w14:paraId="6860962D" w14:textId="77777777" w:rsidR="00E101FE" w:rsidRDefault="00E101FE" w:rsidP="00E101FE">
      <w:pPr>
        <w:pStyle w:val="Directions"/>
      </w:pPr>
      <w:r>
        <w:t>Include the following when work is required for this Section.</w:t>
      </w:r>
    </w:p>
    <w:p w14:paraId="6860962E" w14:textId="72C1121E" w:rsidR="00E101FE" w:rsidRDefault="00E101FE" w:rsidP="00E101FE">
      <w:pPr>
        <w:pStyle w:val="Directions"/>
      </w:pPr>
      <w:r>
        <w:t>Coordinate with WFL Materials to determine</w:t>
      </w:r>
      <w:r w:rsidR="00DC0D9F">
        <w:t xml:space="preserve"> the pavement roughness and</w:t>
      </w:r>
      <w:r>
        <w:t xml:space="preserve"> asphalt binder grade.</w:t>
      </w:r>
    </w:p>
    <w:p w14:paraId="6860962F" w14:textId="77777777" w:rsidR="00322065" w:rsidRDefault="00322065" w:rsidP="00E101FE">
      <w:pPr>
        <w:pStyle w:val="Directions"/>
      </w:pPr>
      <w:r>
        <w:t>Note: Include SCR 703.07.</w:t>
      </w:r>
    </w:p>
    <w:p w14:paraId="4EDA7DC5" w14:textId="7DFBD3EF" w:rsidR="007E7EFD" w:rsidRPr="002F25B3" w:rsidRDefault="007E7EFD" w:rsidP="00E101FE">
      <w:pPr>
        <w:pStyle w:val="Directions"/>
        <w:rPr>
          <w:rFonts w:ascii="Times New Roman" w:hAnsi="Times New Roman" w:cs="Times New Roman"/>
          <w:b w:val="0"/>
          <w:bCs w:val="0"/>
          <w:color w:val="auto"/>
        </w:rPr>
      </w:pPr>
      <w:r w:rsidRPr="004F1BCD">
        <w:t xml:space="preserve">Example for stationing sentence: </w:t>
      </w:r>
      <w:r w:rsidRPr="00103EBC">
        <w:rPr>
          <w:b w:val="0"/>
          <w:bCs w:val="0"/>
        </w:rPr>
        <w:t>Pavement roughness type for this project is Type III</w:t>
      </w:r>
      <w:r w:rsidR="007D2AA0">
        <w:rPr>
          <w:b w:val="0"/>
          <w:bCs w:val="0"/>
        </w:rPr>
        <w:t>-A</w:t>
      </w:r>
      <w:r w:rsidRPr="00103EBC">
        <w:rPr>
          <w:b w:val="0"/>
          <w:bCs w:val="0"/>
        </w:rPr>
        <w:t xml:space="preserve"> for the following station ranges 10+00 to 22+96, 23+26 to 1022+29, and 1025+07 to 1133+31, according to Subsection 401.16.</w:t>
      </w:r>
    </w:p>
    <w:p w14:paraId="68609630" w14:textId="77777777" w:rsidR="00E101FE" w:rsidRDefault="00E101FE" w:rsidP="00E101FE">
      <w:pPr>
        <w:pStyle w:val="Subtitle"/>
      </w:pPr>
      <w:r w:rsidRPr="00585128">
        <w:t>Description</w:t>
      </w:r>
    </w:p>
    <w:p w14:paraId="68609631" w14:textId="77777777" w:rsidR="00E101FE" w:rsidRPr="0044012A" w:rsidRDefault="00E101FE" w:rsidP="00CE0A83">
      <w:pPr>
        <w:pStyle w:val="Heading3"/>
        <w:jc w:val="both"/>
        <w:rPr>
          <w:vanish/>
          <w:specVanish/>
        </w:rPr>
      </w:pPr>
      <w:r>
        <w:t xml:space="preserve">401.01  </w:t>
      </w:r>
    </w:p>
    <w:p w14:paraId="68609632" w14:textId="6D0E2104" w:rsidR="00E101FE" w:rsidRPr="009B4EBD" w:rsidRDefault="009432F5" w:rsidP="00CE0A83">
      <w:pPr>
        <w:pStyle w:val="Instructions"/>
      </w:pPr>
      <w:r w:rsidRPr="009B4EBD">
        <w:t>Add the following</w:t>
      </w:r>
      <w:r w:rsidR="00E101FE" w:rsidRPr="00CE0A83">
        <w:rPr>
          <w:u w:val="none"/>
        </w:rPr>
        <w:t>:</w:t>
      </w:r>
    </w:p>
    <w:p w14:paraId="68609637" w14:textId="77777777" w:rsidR="00E101FE" w:rsidRDefault="00E101FE" w:rsidP="00E101FE">
      <w:pPr>
        <w:pStyle w:val="BodyText"/>
      </w:pPr>
      <w:r>
        <w:t xml:space="preserve">Asphalt binder grade for this project is </w:t>
      </w:r>
      <w:r w:rsidRPr="00544B58">
        <w:rPr>
          <w:highlight w:val="yellow"/>
        </w:rPr>
        <w:t>[INSERT GRADE]</w:t>
      </w:r>
      <w:r>
        <w:t>.</w:t>
      </w:r>
    </w:p>
    <w:p w14:paraId="699B6787" w14:textId="1A20B139" w:rsidR="00A6271A" w:rsidRPr="00BF43FA" w:rsidRDefault="00A6271A" w:rsidP="00E101FE">
      <w:pPr>
        <w:pStyle w:val="BodyText"/>
      </w:pPr>
      <w:r w:rsidRPr="00476C66">
        <w:t xml:space="preserve">Pavement roughness type for this project is </w:t>
      </w:r>
      <w:r w:rsidRPr="00476C66">
        <w:rPr>
          <w:highlight w:val="yellow"/>
        </w:rPr>
        <w:t>[INSERT STATIONING AND ROUGHNESS TYPE (Type I</w:t>
      </w:r>
      <w:r w:rsidR="00FE6215">
        <w:rPr>
          <w:highlight w:val="yellow"/>
        </w:rPr>
        <w:t>-A</w:t>
      </w:r>
      <w:r w:rsidRPr="00476C66">
        <w:rPr>
          <w:highlight w:val="yellow"/>
        </w:rPr>
        <w:t>, II</w:t>
      </w:r>
      <w:r w:rsidR="00FE6215">
        <w:rPr>
          <w:highlight w:val="yellow"/>
        </w:rPr>
        <w:t>-A</w:t>
      </w:r>
      <w:r w:rsidRPr="00476C66">
        <w:rPr>
          <w:highlight w:val="yellow"/>
        </w:rPr>
        <w:t xml:space="preserve"> or III</w:t>
      </w:r>
      <w:r w:rsidR="00FE6215">
        <w:rPr>
          <w:highlight w:val="yellow"/>
        </w:rPr>
        <w:t>-A</w:t>
      </w:r>
      <w:r w:rsidRPr="00476C66">
        <w:rPr>
          <w:highlight w:val="yellow"/>
        </w:rPr>
        <w:t>)]</w:t>
      </w:r>
      <w:r w:rsidRPr="00476C66">
        <w:t xml:space="preserve"> according to Subsection 401.16.</w:t>
      </w:r>
    </w:p>
    <w:p w14:paraId="686096EB" w14:textId="27CEAFB5" w:rsidR="00E312AB" w:rsidRDefault="00E101FE" w:rsidP="002F25B3">
      <w:pPr>
        <w:pStyle w:val="Subtitle"/>
      </w:pPr>
      <w:r>
        <w:t>Construction Requirements</w:t>
      </w:r>
    </w:p>
    <w:p w14:paraId="686096F1" w14:textId="6CA79109" w:rsidR="00F047AB" w:rsidRPr="00AE2AB2" w:rsidRDefault="00F047AB" w:rsidP="00AE2AB2">
      <w:pPr>
        <w:pStyle w:val="Directions"/>
        <w:rPr>
          <w:rStyle w:val="DirectionsInfo"/>
        </w:rPr>
      </w:pPr>
      <w:r w:rsidRPr="00AE2AB2">
        <w:rPr>
          <w:rStyle w:val="DirectionsInfo"/>
        </w:rPr>
        <w:t xml:space="preserve">WFL Specification </w:t>
      </w:r>
      <w:r w:rsidR="001D1480">
        <w:rPr>
          <w:rStyle w:val="DirectionsInfo"/>
        </w:rPr>
        <w:t>01 APR 2024</w:t>
      </w:r>
      <w:r w:rsidR="00A54203">
        <w:rPr>
          <w:rStyle w:val="DirectionsInfo"/>
        </w:rPr>
        <w:tab/>
        <w:t>40100</w:t>
      </w:r>
      <w:r w:rsidR="00FF460C">
        <w:rPr>
          <w:rStyle w:val="DirectionsInfo"/>
        </w:rPr>
        <w:t>2</w:t>
      </w:r>
      <w:r w:rsidR="00A54203">
        <w:rPr>
          <w:rStyle w:val="DirectionsInfo"/>
        </w:rPr>
        <w:t>0</w:t>
      </w:r>
    </w:p>
    <w:p w14:paraId="686096F2" w14:textId="1201ED12" w:rsidR="00F047AB" w:rsidRPr="00F047AB" w:rsidRDefault="00F047AB" w:rsidP="00AE2AB2">
      <w:pPr>
        <w:pStyle w:val="Directions"/>
      </w:pPr>
      <w:r w:rsidRPr="00F047AB">
        <w:t xml:space="preserve">Include the following </w:t>
      </w:r>
      <w:r w:rsidR="003633D5">
        <w:t>when work is required under this Section.</w:t>
      </w:r>
    </w:p>
    <w:p w14:paraId="59FA2171" w14:textId="629A2606" w:rsidR="001D1480" w:rsidRPr="002F25B3" w:rsidRDefault="001D1480" w:rsidP="00CE0A83">
      <w:pPr>
        <w:pStyle w:val="Heading3"/>
        <w:jc w:val="both"/>
        <w:rPr>
          <w:vanish/>
          <w:specVanish/>
        </w:rPr>
      </w:pPr>
      <w:r>
        <w:t xml:space="preserve">401.12 </w:t>
      </w:r>
      <w:r w:rsidRPr="001434EF">
        <w:t>Production Start-Up Procedures.</w:t>
      </w:r>
      <w:r w:rsidR="009B4EBD">
        <w:t xml:space="preserve">  </w:t>
      </w:r>
    </w:p>
    <w:p w14:paraId="2EEC7E28" w14:textId="49516AB3" w:rsidR="001D1480" w:rsidRDefault="001D1480" w:rsidP="00CE0A83">
      <w:pPr>
        <w:pStyle w:val="Instructions"/>
      </w:pPr>
      <w:r>
        <w:t>Delete Subsection (a) and substitute the following</w:t>
      </w:r>
      <w:r w:rsidRPr="009B4EBD">
        <w:rPr>
          <w:u w:val="none"/>
        </w:rPr>
        <w:t>:</w:t>
      </w:r>
    </w:p>
    <w:p w14:paraId="5A8FF5B9" w14:textId="087ECFBA" w:rsidR="001D1480" w:rsidRPr="001D1480" w:rsidRDefault="001D1480" w:rsidP="002F25B3">
      <w:pPr>
        <w:pStyle w:val="Indent1"/>
        <w:rPr>
          <w:rFonts w:eastAsia="Calibri"/>
        </w:rPr>
      </w:pPr>
      <w:r w:rsidRPr="001D1480">
        <w:rPr>
          <w:rFonts w:eastAsia="Calibri"/>
          <w:b/>
          <w:iCs/>
        </w:rPr>
        <w:t>(a) Preparatory phase meeting</w:t>
      </w:r>
      <w:r w:rsidRPr="001D1480">
        <w:rPr>
          <w:rFonts w:eastAsia="Calibri"/>
          <w:b/>
        </w:rPr>
        <w:t>.</w:t>
      </w:r>
      <w:r w:rsidRPr="001D1480">
        <w:rPr>
          <w:rFonts w:eastAsia="Calibri"/>
        </w:rPr>
        <w:t xml:space="preserve"> </w:t>
      </w:r>
      <w:r w:rsidR="009B4EBD">
        <w:rPr>
          <w:rFonts w:eastAsia="Calibri"/>
        </w:rPr>
        <w:t xml:space="preserve"> </w:t>
      </w:r>
      <w:r w:rsidRPr="001D1480">
        <w:rPr>
          <w:rFonts w:eastAsia="Calibri"/>
        </w:rPr>
        <w:t>Conduct a pre-paving preparatory phase meeting according to Subsection </w:t>
      </w:r>
      <w:r w:rsidRPr="001D1480">
        <w:rPr>
          <w:rFonts w:eastAsia="Calibri"/>
          <w:noProof/>
        </w:rPr>
        <w:t>153.0</w:t>
      </w:r>
      <w:r w:rsidR="00CE2398">
        <w:rPr>
          <w:rFonts w:eastAsia="Calibri"/>
          <w:noProof/>
        </w:rPr>
        <w:t>4</w:t>
      </w:r>
      <w:r w:rsidRPr="001D1480">
        <w:rPr>
          <w:rFonts w:eastAsia="Calibri"/>
          <w:noProof/>
        </w:rPr>
        <w:t>(a)</w:t>
      </w:r>
      <w:r>
        <w:rPr>
          <w:rFonts w:eastAsia="Calibri"/>
          <w:noProof/>
        </w:rPr>
        <w:t xml:space="preserve"> </w:t>
      </w:r>
      <w:r w:rsidRPr="001D1480">
        <w:rPr>
          <w:rFonts w:eastAsia="Calibri"/>
        </w:rPr>
        <w:t>at least 3 days before the start of paving operations. Be prepared to discuss and provide the following:</w:t>
      </w:r>
    </w:p>
    <w:p w14:paraId="5FD2A594" w14:textId="77777777" w:rsidR="001D1480" w:rsidRPr="001D1480" w:rsidRDefault="001D1480" w:rsidP="002F25B3">
      <w:pPr>
        <w:pStyle w:val="Indent2"/>
        <w:rPr>
          <w:rFonts w:eastAsia="Calibri"/>
        </w:rPr>
      </w:pPr>
      <w:r w:rsidRPr="001D1480">
        <w:rPr>
          <w:rFonts w:eastAsia="Calibri"/>
          <w:b/>
        </w:rPr>
        <w:t>(1)</w:t>
      </w:r>
      <w:r w:rsidRPr="001D1480">
        <w:rPr>
          <w:rFonts w:eastAsia="Calibri"/>
        </w:rPr>
        <w:t xml:space="preserve"> Calibration certification for the gyratory compactor. If gyratory compactor is moved, recalibrate;</w:t>
      </w:r>
    </w:p>
    <w:p w14:paraId="2F2703C5" w14:textId="7469BC6B" w:rsidR="001D1480" w:rsidRPr="001D1480" w:rsidRDefault="001D1480" w:rsidP="002F25B3">
      <w:pPr>
        <w:pStyle w:val="Indent2"/>
        <w:rPr>
          <w:rFonts w:eastAsia="Calibri"/>
        </w:rPr>
      </w:pPr>
      <w:r w:rsidRPr="001D1480">
        <w:rPr>
          <w:rFonts w:eastAsia="Calibri"/>
          <w:b/>
        </w:rPr>
        <w:t>(2)</w:t>
      </w:r>
      <w:r w:rsidRPr="001D1480">
        <w:rPr>
          <w:rFonts w:eastAsia="Calibri"/>
        </w:rPr>
        <w:t xml:space="preserve"> Asphalt and aggregate correction factors according to AASHTO T 308 and AASHTO</w:t>
      </w:r>
      <w:r w:rsidR="009B4EBD">
        <w:rPr>
          <w:rFonts w:eastAsia="Calibri"/>
        </w:rPr>
        <w:t> </w:t>
      </w:r>
      <w:r w:rsidRPr="001D1480">
        <w:rPr>
          <w:rFonts w:eastAsia="Calibri"/>
        </w:rPr>
        <w:t>T</w:t>
      </w:r>
      <w:r w:rsidR="009B4EBD">
        <w:rPr>
          <w:rFonts w:eastAsia="Calibri"/>
        </w:rPr>
        <w:t> </w:t>
      </w:r>
      <w:r w:rsidRPr="001D1480">
        <w:rPr>
          <w:rFonts w:eastAsia="Calibri"/>
        </w:rPr>
        <w:t xml:space="preserve">30 on Form FHWA 1640, </w:t>
      </w:r>
      <w:r w:rsidRPr="001D1480">
        <w:rPr>
          <w:rFonts w:eastAsia="Calibri"/>
          <w:i/>
        </w:rPr>
        <w:t>Worksheet for Ignition Furnace Binder Correction Factor AASHTO T</w:t>
      </w:r>
      <w:r w:rsidRPr="001D1480">
        <w:rPr>
          <w:rFonts w:eastAsia="Calibri"/>
        </w:rPr>
        <w:t xml:space="preserve"> </w:t>
      </w:r>
      <w:r w:rsidRPr="001D1480">
        <w:rPr>
          <w:rFonts w:eastAsia="Calibri"/>
          <w:i/>
        </w:rPr>
        <w:t>308</w:t>
      </w:r>
      <w:r w:rsidRPr="001D1480">
        <w:rPr>
          <w:rFonts w:eastAsia="Calibri"/>
        </w:rPr>
        <w:t xml:space="preserve">. If RAP is included as part of the JMF, provide the asphalt and aggregate correction factors according to AASHTO T 30 and the FLH Addendum to AASHTO T 308 on Form FHWA 1648, </w:t>
      </w:r>
      <w:r w:rsidRPr="001D1480">
        <w:rPr>
          <w:rFonts w:eastAsia="Calibri"/>
          <w:i/>
        </w:rPr>
        <w:t>Worksheet For Ignition Furnace Binder Correction Factor And Aggregate Gradation Correction Factor For Mixes Including RAP</w:t>
      </w:r>
      <w:r w:rsidRPr="001D1480">
        <w:rPr>
          <w:rFonts w:eastAsia="Calibri"/>
        </w:rPr>
        <w:t>; and</w:t>
      </w:r>
    </w:p>
    <w:p w14:paraId="69983B0C" w14:textId="5B28CF56" w:rsidR="001D1480" w:rsidRPr="002F25B3" w:rsidRDefault="001D1480" w:rsidP="002F25B3">
      <w:pPr>
        <w:pStyle w:val="Indent2"/>
        <w:rPr>
          <w:rFonts w:eastAsia="Calibri"/>
        </w:rPr>
      </w:pPr>
      <w:r w:rsidRPr="001D1480">
        <w:rPr>
          <w:rFonts w:eastAsia="Calibri"/>
          <w:b/>
        </w:rPr>
        <w:t>(3)</w:t>
      </w:r>
      <w:r w:rsidRPr="001D1480">
        <w:rPr>
          <w:rFonts w:eastAsia="Calibri"/>
        </w:rPr>
        <w:t xml:space="preserve"> Plant mixing temperature.</w:t>
      </w:r>
    </w:p>
    <w:p w14:paraId="686096FB" w14:textId="77777777" w:rsidR="00AE2AB2" w:rsidRPr="00AE2AB2" w:rsidRDefault="00AE2AB2" w:rsidP="00AE2AB2">
      <w:pPr>
        <w:pStyle w:val="Heading3"/>
        <w:rPr>
          <w:vanish/>
          <w:specVanish/>
        </w:rPr>
      </w:pPr>
      <w:r w:rsidRPr="00AE2AB2">
        <w:lastRenderedPageBreak/>
        <w:t xml:space="preserve">401.16 Pavement Roughness.  </w:t>
      </w:r>
    </w:p>
    <w:p w14:paraId="686096FC" w14:textId="6FF3EFE8" w:rsidR="00AE2AB2" w:rsidRPr="00CE0A83" w:rsidRDefault="00AE2AB2" w:rsidP="00AE2AB2">
      <w:pPr>
        <w:pStyle w:val="Instructions"/>
        <w:rPr>
          <w:u w:val="none"/>
        </w:rPr>
      </w:pPr>
      <w:r w:rsidRPr="00AE2AB2">
        <w:t>Delete this Subsection and substitute the following</w:t>
      </w:r>
      <w:r w:rsidRPr="00CE0A83">
        <w:rPr>
          <w:u w:val="none"/>
        </w:rPr>
        <w:t>:</w:t>
      </w:r>
    </w:p>
    <w:p w14:paraId="39D59E3B" w14:textId="77777777" w:rsidR="001A3C80" w:rsidRPr="00476C66" w:rsidRDefault="001A3C80" w:rsidP="001A3C80">
      <w:pPr>
        <w:pStyle w:val="BodyText"/>
      </w:pPr>
      <w:r w:rsidRPr="00476C66">
        <w:t>The CO will measure the profile of the pavement surface according to the designated pavement roughness type. If no roughness type is designated, use Type IV. In addition, construct pavement surfaces to meet the requirements of Subsection 401.16(d).</w:t>
      </w:r>
    </w:p>
    <w:p w14:paraId="5324001E" w14:textId="77777777" w:rsidR="001A3C80" w:rsidRPr="00476C66" w:rsidRDefault="001A3C80" w:rsidP="001A3C80">
      <w:pPr>
        <w:pStyle w:val="BodyText"/>
      </w:pPr>
      <w:r w:rsidRPr="00476C66">
        <w:t>Provide flaggers, pilot car operations, or other temporary traffic control during profile measurement according to Section 635.</w:t>
      </w:r>
    </w:p>
    <w:p w14:paraId="27257211" w14:textId="4436BBF5" w:rsidR="001A3C80" w:rsidRPr="00476C66" w:rsidRDefault="001A3C80" w:rsidP="001A3C80">
      <w:pPr>
        <w:pStyle w:val="Indent1"/>
      </w:pPr>
      <w:r w:rsidRPr="00476C66">
        <w:rPr>
          <w:b/>
          <w:bCs/>
        </w:rPr>
        <w:t>(a) Profile measurement.</w:t>
      </w:r>
      <w:r w:rsidRPr="00476C66">
        <w:t xml:space="preserve"> </w:t>
      </w:r>
      <w:r w:rsidR="009B4EBD">
        <w:t xml:space="preserve"> </w:t>
      </w:r>
      <w:r w:rsidRPr="00476C66">
        <w:t>The CO will use profile measurements to determine the Mean Roughness Index (MRI) values for the traveled way according to FLH T 401 and using the current version of Profile Viewer and Analysis (ProVAL) software. The CO will determine areas of localized roughness. The MRI and areas of localized roughness will be used to determine payment for the designated pavement roughness type and pavement areas requiring surface corrections.</w:t>
      </w:r>
    </w:p>
    <w:p w14:paraId="6295B09E" w14:textId="77777777" w:rsidR="001A3C80" w:rsidRPr="00476C66" w:rsidRDefault="001A3C80" w:rsidP="001A3C80">
      <w:pPr>
        <w:pStyle w:val="Indent1"/>
      </w:pPr>
      <w:r w:rsidRPr="00476C66">
        <w:t>The CO will identify the starting and ending points of the profile measurements. The CO will identify excluded areas. Cattle guards, bridges not being overlaid, and turning lanes, passing lanes, side roads, and ramps less than 1000 feet in length will be excluded from profile measurement, the calculation of MRI, and the determination of localized roughness. Measure excluded areas with a straightedge according to Subsection </w:t>
      </w:r>
      <w:r w:rsidRPr="00476C66">
        <w:rPr>
          <w:noProof/>
        </w:rPr>
        <w:t>401.16(d).</w:t>
      </w:r>
    </w:p>
    <w:p w14:paraId="23A59151" w14:textId="77777777" w:rsidR="001A3C80" w:rsidRPr="00476C66" w:rsidRDefault="001A3C80" w:rsidP="001A3C80">
      <w:pPr>
        <w:pStyle w:val="Indent1"/>
      </w:pPr>
      <w:r w:rsidRPr="00476C66">
        <w:t>Areas for which the ProVAL continuous report exceeds the threshold MRI value for the specified roughness type will be considered a defective area requiring correction. If corrections are not allowed, a reduction in payment will be applied according to Subsection </w:t>
      </w:r>
      <w:r w:rsidRPr="00476C66">
        <w:rPr>
          <w:noProof/>
        </w:rPr>
        <w:t>401.19(b).</w:t>
      </w:r>
      <w:r w:rsidRPr="00476C66">
        <w:t xml:space="preserve"> No deduction will be made for areas of localized roughness identified within 12.5 feet of the starting or end of a profile section or within 12.5 feet of excluded areas. Measure these areas with a straightedge according to Subsection </w:t>
      </w:r>
      <w:r w:rsidRPr="00476C66">
        <w:rPr>
          <w:noProof/>
        </w:rPr>
        <w:t>401.16(d</w:t>
      </w:r>
      <w:r w:rsidRPr="00476C66">
        <w:t>).</w:t>
      </w:r>
    </w:p>
    <w:p w14:paraId="21C483D4" w14:textId="363D657C" w:rsidR="001A3C80" w:rsidRPr="00476C66" w:rsidRDefault="001A3C80" w:rsidP="001A3C80">
      <w:pPr>
        <w:pStyle w:val="Indent1"/>
        <w:rPr>
          <w:color w:val="000000"/>
        </w:rPr>
      </w:pPr>
      <w:r w:rsidRPr="00476C66">
        <w:rPr>
          <w:b/>
          <w:bCs/>
        </w:rPr>
        <w:t>(b) Type I and II pavement roughness.</w:t>
      </w:r>
      <w:r w:rsidRPr="00476C66">
        <w:t xml:space="preserve"> </w:t>
      </w:r>
      <w:r w:rsidR="009B4EBD">
        <w:t xml:space="preserve"> </w:t>
      </w:r>
      <w:r w:rsidRPr="00476C66">
        <w:t>The CO will measure the profile of the initial pavement surface before construction activities disturb the existing pavement surface. The initial pavement surface is defined as the existing pavement surface before construction activities start.</w:t>
      </w:r>
    </w:p>
    <w:p w14:paraId="0B0226B9" w14:textId="77777777" w:rsidR="001A3C80" w:rsidRPr="00476C66" w:rsidRDefault="001A3C80" w:rsidP="001A3C80">
      <w:pPr>
        <w:pStyle w:val="Indent1"/>
      </w:pPr>
      <w:r w:rsidRPr="00476C66">
        <w:t>Do not proceed with work that will disturb the initial pavement surface until the CO’s analysis is complete.</w:t>
      </w:r>
    </w:p>
    <w:p w14:paraId="6C943E5A" w14:textId="77777777" w:rsidR="001A3C80" w:rsidRPr="00476C66" w:rsidRDefault="001A3C80" w:rsidP="001A3C80">
      <w:pPr>
        <w:pStyle w:val="Indent1"/>
      </w:pPr>
      <w:r w:rsidRPr="00476C66">
        <w:t>The CO will measure the profile of the final pavement surface before placing a surface treatment and within 21 days of completing roadway paving. The original overall surface MRI will be used in conjunction with the final overall MRI to determine an overall percent improvement for the entire traveled way.</w:t>
      </w:r>
    </w:p>
    <w:p w14:paraId="0E28F6EA" w14:textId="554D256E" w:rsidR="001A3C80" w:rsidRPr="00476C66" w:rsidRDefault="001A3C80" w:rsidP="001A3C80">
      <w:pPr>
        <w:pStyle w:val="Indent1"/>
      </w:pPr>
      <w:r w:rsidRPr="00476C66">
        <w:rPr>
          <w:b/>
        </w:rPr>
        <w:t>(c) Type III pavement roughness.</w:t>
      </w:r>
      <w:r w:rsidRPr="00476C66">
        <w:t xml:space="preserve"> </w:t>
      </w:r>
      <w:r w:rsidR="009B4EBD">
        <w:t xml:space="preserve"> </w:t>
      </w:r>
      <w:r w:rsidRPr="00476C66">
        <w:t>The CO will measure the profile of the final pavement surface before placing a surface treatment and within 21 days of completing roadway paving.</w:t>
      </w:r>
    </w:p>
    <w:p w14:paraId="549517FE" w14:textId="37C2A346" w:rsidR="001A3C80" w:rsidRPr="00476C66" w:rsidRDefault="001A3C80" w:rsidP="001A3C80">
      <w:pPr>
        <w:pStyle w:val="Indent1"/>
      </w:pPr>
      <w:bookmarkStart w:id="2" w:name="S401_16d"/>
      <w:r w:rsidRPr="00476C66">
        <w:rPr>
          <w:b/>
        </w:rPr>
        <w:t xml:space="preserve">(d) Type IV </w:t>
      </w:r>
      <w:r w:rsidRPr="00476C66">
        <w:rPr>
          <w:b/>
          <w:bCs/>
        </w:rPr>
        <w:t>straightedge measurement.</w:t>
      </w:r>
      <w:r w:rsidRPr="00476C66">
        <w:t xml:space="preserve"> </w:t>
      </w:r>
      <w:bookmarkEnd w:id="2"/>
      <w:r w:rsidR="009B4EBD">
        <w:t xml:space="preserve"> </w:t>
      </w:r>
      <w:r w:rsidRPr="00476C66">
        <w:t>Measure the pavement surface using a 10-foot metal straightedge at right angles and parallel to the centerline. Defective areas are deviations between the surface and the bottom of the straightedge more than ¼ inch measured between two contacts of the straightedge or deviations more than ¼ inch measured at the end of the straightedge.</w:t>
      </w:r>
    </w:p>
    <w:p w14:paraId="68609890" w14:textId="19E06685" w:rsidR="002A42F4" w:rsidRDefault="001A3C80" w:rsidP="002F25B3">
      <w:pPr>
        <w:pStyle w:val="Indent1"/>
      </w:pPr>
      <w:r w:rsidRPr="00476C66">
        <w:rPr>
          <w:b/>
          <w:bCs/>
        </w:rPr>
        <w:lastRenderedPageBreak/>
        <w:t>(e) Defective area correction.</w:t>
      </w:r>
      <w:r w:rsidRPr="00476C66">
        <w:t xml:space="preserve"> </w:t>
      </w:r>
      <w:r w:rsidR="009B4EBD">
        <w:t xml:space="preserve"> </w:t>
      </w:r>
      <w:r w:rsidRPr="00476C66">
        <w:t>Obtain approval before starting corrective work. Allow 7 days for review and approval of correction method proposal. No defective area corrections are allowed on the final pavement surface unless approved. Defective areas, including localized roughness, can be evaluated and corrected on lower paving lifts according to the following.</w:t>
      </w:r>
    </w:p>
    <w:p w14:paraId="68609891" w14:textId="103501E9" w:rsidR="002A42F4" w:rsidRPr="005733A6" w:rsidRDefault="002A42F4" w:rsidP="005733A6">
      <w:pPr>
        <w:pStyle w:val="Directions"/>
        <w:rPr>
          <w:rStyle w:val="DirectionsInfo"/>
        </w:rPr>
      </w:pPr>
      <w:r w:rsidRPr="005733A6">
        <w:rPr>
          <w:rStyle w:val="DirectionsInfo"/>
        </w:rPr>
        <w:t xml:space="preserve">WFL Specification </w:t>
      </w:r>
      <w:r w:rsidR="00F2652D">
        <w:rPr>
          <w:rStyle w:val="DirectionsInfo"/>
        </w:rPr>
        <w:t xml:space="preserve">01 </w:t>
      </w:r>
      <w:r w:rsidR="00453114">
        <w:rPr>
          <w:rStyle w:val="DirectionsInfo"/>
        </w:rPr>
        <w:t>APR</w:t>
      </w:r>
      <w:r w:rsidR="00F2652D">
        <w:rPr>
          <w:rStyle w:val="DirectionsInfo"/>
        </w:rPr>
        <w:t xml:space="preserve"> 2024</w:t>
      </w:r>
      <w:r w:rsidR="00A54203">
        <w:rPr>
          <w:rStyle w:val="DirectionsInfo"/>
        </w:rPr>
        <w:tab/>
        <w:t>40100</w:t>
      </w:r>
      <w:r w:rsidR="00FF460C">
        <w:rPr>
          <w:rStyle w:val="DirectionsInfo"/>
        </w:rPr>
        <w:t>3</w:t>
      </w:r>
      <w:r w:rsidR="00A54203">
        <w:rPr>
          <w:rStyle w:val="DirectionsInfo"/>
        </w:rPr>
        <w:t>0</w:t>
      </w:r>
    </w:p>
    <w:p w14:paraId="68609892" w14:textId="1C003EBB" w:rsidR="002A42F4" w:rsidRPr="002A42F4" w:rsidRDefault="002A42F4" w:rsidP="005733A6">
      <w:pPr>
        <w:pStyle w:val="Directions"/>
      </w:pPr>
      <w:r w:rsidRPr="002A42F4">
        <w:t>Include in all projects that require work in this Section.  When Type I</w:t>
      </w:r>
      <w:r w:rsidR="00620BDD">
        <w:t>-A</w:t>
      </w:r>
      <w:r w:rsidRPr="002A42F4">
        <w:t xml:space="preserve"> or Type II</w:t>
      </w:r>
      <w:r w:rsidR="00620BDD">
        <w:t>-A</w:t>
      </w:r>
      <w:r w:rsidRPr="002A42F4">
        <w:t xml:space="preserve"> Pavement Roughness is required, coordinate with WFL Materials to adjust the reporting time in Table 401-</w:t>
      </w:r>
      <w:r w:rsidR="00FF460C">
        <w:t>10</w:t>
      </w:r>
      <w:r w:rsidR="00620BDD">
        <w:t>.</w:t>
      </w:r>
    </w:p>
    <w:p w14:paraId="68609893" w14:textId="7A8786E2" w:rsidR="000F04F7" w:rsidRPr="00CE0A83" w:rsidRDefault="002A42F4" w:rsidP="000F04F7">
      <w:pPr>
        <w:pStyle w:val="Instructions"/>
        <w:rPr>
          <w:u w:val="none"/>
        </w:rPr>
      </w:pPr>
      <w:bookmarkStart w:id="3" w:name="_Hlk175035060"/>
      <w:r w:rsidRPr="002A42F4">
        <w:t>Delete Table 401-</w:t>
      </w:r>
      <w:r w:rsidR="00E1100C">
        <w:t>10</w:t>
      </w:r>
      <w:r w:rsidR="00E1100C" w:rsidRPr="002A42F4">
        <w:t xml:space="preserve"> </w:t>
      </w:r>
      <w:r w:rsidRPr="002A42F4">
        <w:t>and substitute the following</w:t>
      </w:r>
      <w:r w:rsidRPr="00CE0A83">
        <w:rPr>
          <w:u w:val="none"/>
        </w:rPr>
        <w:t>:</w:t>
      </w:r>
    </w:p>
    <w:p w14:paraId="14E161BA" w14:textId="77777777" w:rsidR="00900356" w:rsidRDefault="00900356" w:rsidP="00900356">
      <w:pPr>
        <w:pStyle w:val="BodyText"/>
        <w:pageBreakBefore/>
      </w:pPr>
      <w:bookmarkStart w:id="4" w:name="_Hlk149813594"/>
      <w:bookmarkStart w:id="5" w:name="_Hlk175035196"/>
      <w:bookmarkEnd w:id="1"/>
      <w:bookmarkEnd w:id="3"/>
      <w:r>
        <w:rPr>
          <w:noProof/>
        </w:rPr>
        <w:lastRenderedPageBreak/>
        <mc:AlternateContent>
          <mc:Choice Requires="wps">
            <w:drawing>
              <wp:anchor distT="0" distB="0" distL="114300" distR="114300" simplePos="0" relativeHeight="251660288" behindDoc="0" locked="0" layoutInCell="1" allowOverlap="1" wp14:anchorId="541D5EE8" wp14:editId="05CED535">
                <wp:simplePos x="0" y="0"/>
                <wp:positionH relativeFrom="column">
                  <wp:posOffset>-127091</wp:posOffset>
                </wp:positionH>
                <wp:positionV relativeFrom="paragraph">
                  <wp:posOffset>182698</wp:posOffset>
                </wp:positionV>
                <wp:extent cx="548640" cy="7719060"/>
                <wp:effectExtent l="0" t="0" r="381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719060"/>
                        </a:xfrm>
                        <a:prstGeom prst="rect">
                          <a:avLst/>
                        </a:prstGeom>
                        <a:solidFill>
                          <a:srgbClr val="FFFFFF"/>
                        </a:solidFill>
                        <a:ln w="9525">
                          <a:noFill/>
                          <a:miter lim="800000"/>
                          <a:headEnd/>
                          <a:tailEnd/>
                        </a:ln>
                      </wps:spPr>
                      <wps:txbx>
                        <w:txbxContent>
                          <w:p w14:paraId="3610641F" w14:textId="77777777" w:rsidR="00900356" w:rsidRDefault="00900356" w:rsidP="00900356">
                            <w:pPr>
                              <w:pStyle w:val="Caption"/>
                            </w:pPr>
                            <w:bookmarkStart w:id="6" w:name="_Hlk159848169"/>
                            <w:bookmarkStart w:id="7" w:name="_Hlk159848170"/>
                            <w:r>
                              <w:t>Table 401-10</w:t>
                            </w:r>
                          </w:p>
                          <w:p w14:paraId="2DDDD38D" w14:textId="77777777" w:rsidR="00900356" w:rsidRDefault="00900356" w:rsidP="00900356">
                            <w:pPr>
                              <w:pStyle w:val="Caption"/>
                            </w:pPr>
                            <w:r>
                              <w:t>Sampling, Testing, and Acceptance Requirements</w:t>
                            </w:r>
                            <w:bookmarkEnd w:id="6"/>
                            <w:bookmarkEnd w:id="7"/>
                          </w:p>
                        </w:txbxContent>
                      </wps:txbx>
                      <wps:bodyPr rot="0" vertOverflow="clip" horzOverflow="clip"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41D5EE8" id="_x0000_t202" coordsize="21600,21600" o:spt="202" path="m,l,21600r21600,l21600,xe">
                <v:stroke joinstyle="miter"/>
                <v:path gradientshapeok="t" o:connecttype="rect"/>
              </v:shapetype>
              <v:shape id="Text Box 10" o:spid="_x0000_s1026" type="#_x0000_t202" style="position:absolute;left:0;text-align:left;margin-left:-10pt;margin-top:14.4pt;width:43.2pt;height:60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" stroked="f">
                <v:textbox style="layout-flow:vertical;mso-layout-flow-alt:bottom-to-top" inset="0,0,0,0">
                  <w:txbxContent>
                    <w:p w14:paraId="3610641F" w14:textId="77777777" w:rsidR="00900356" w:rsidRDefault="00900356" w:rsidP="00900356">
                      <w:pPr>
                        <w:pStyle w:val="Caption"/>
                      </w:pPr>
                      <w:bookmarkStart w:id="8" w:name="_Hlk159848169"/>
                      <w:bookmarkStart w:id="9" w:name="_Hlk159848170"/>
                      <w:r>
                        <w:t>Table 401-10</w:t>
                      </w:r>
                    </w:p>
                    <w:p w14:paraId="2DDDD38D" w14:textId="77777777" w:rsidR="00900356" w:rsidRDefault="00900356" w:rsidP="00900356">
                      <w:pPr>
                        <w:pStyle w:val="Caption"/>
                      </w:pPr>
                      <w:r>
                        <w:t>Sampling, Testing, and Acceptance Requirements</w:t>
                      </w:r>
                      <w:bookmarkEnd w:id="8"/>
                      <w:bookmarkEnd w:id="9"/>
                    </w:p>
                  </w:txbxContent>
                </v:textbox>
              </v:shape>
            </w:pict>
          </mc:Fallback>
        </mc:AlternateContent>
      </w:r>
    </w:p>
    <w:tbl>
      <w:tblPr>
        <w:tblStyle w:val="TableSCRRotated"/>
        <w:tblW w:w="4905" w:type="dxa"/>
        <w:tblLayout w:type="fixed"/>
        <w:tblLook w:val="0480" w:firstRow="0" w:lastRow="0" w:firstColumn="1" w:lastColumn="0" w:noHBand="0" w:noVBand="1"/>
      </w:tblPr>
      <w:tblGrid>
        <w:gridCol w:w="866"/>
        <w:gridCol w:w="361"/>
        <w:gridCol w:w="1298"/>
        <w:gridCol w:w="1082"/>
        <w:gridCol w:w="1298"/>
      </w:tblGrid>
      <w:tr w:rsidR="00900356" w14:paraId="17B4EDED" w14:textId="77777777" w:rsidTr="00825DB8">
        <w:trPr>
          <w:trHeight w:val="1082"/>
        </w:trPr>
        <w:tc>
          <w:tcPr>
            <w:cnfStyle w:val="001000000000" w:firstRow="0" w:lastRow="0" w:firstColumn="1" w:lastColumn="0" w:oddVBand="0" w:evenVBand="0" w:oddHBand="0" w:evenHBand="0" w:firstRowFirstColumn="0" w:firstRowLastColumn="0" w:lastRowFirstColumn="0" w:lastRowLastColumn="0"/>
            <w:tcW w:w="866" w:type="dxa"/>
            <w:tcBorders>
              <w:bottom w:val="single" w:sz="4" w:space="0" w:color="auto"/>
            </w:tcBorders>
            <w:textDirection w:val="btLr"/>
            <w:hideMark/>
          </w:tcPr>
          <w:p w14:paraId="256EE926" w14:textId="77777777" w:rsidR="00900356" w:rsidRDefault="00900356" w:rsidP="00825DB8">
            <w:pPr>
              <w:rPr>
                <w:sz w:val="20"/>
                <w:szCs w:val="20"/>
              </w:rPr>
            </w:pPr>
            <w:r>
              <w:rPr>
                <w:sz w:val="20"/>
                <w:szCs w:val="20"/>
              </w:rPr>
              <w:t>Remarks</w:t>
            </w:r>
          </w:p>
        </w:tc>
        <w:tc>
          <w:tcPr>
            <w:tcW w:w="360" w:type="dxa"/>
            <w:vMerge w:val="restart"/>
            <w:tcBorders>
              <w:top w:val="single" w:sz="8" w:space="0" w:color="auto"/>
              <w:left w:val="single" w:sz="4" w:space="0" w:color="auto"/>
              <w:bottom w:val="single" w:sz="8" w:space="0" w:color="auto"/>
              <w:right w:val="single" w:sz="4" w:space="0" w:color="auto"/>
            </w:tcBorders>
            <w:textDirection w:val="btLr"/>
            <w:hideMark/>
          </w:tcPr>
          <w:p w14:paraId="2AF322B5"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Source</w:t>
            </w:r>
          </w:p>
        </w:tc>
        <w:tc>
          <w:tcPr>
            <w:tcW w:w="1296" w:type="dxa"/>
            <w:tcBorders>
              <w:top w:val="single" w:sz="8" w:space="0" w:color="auto"/>
              <w:left w:val="single" w:sz="4" w:space="0" w:color="auto"/>
              <w:bottom w:val="single" w:sz="6" w:space="0" w:color="auto"/>
              <w:right w:val="single" w:sz="4" w:space="0" w:color="auto"/>
            </w:tcBorders>
            <w:textDirection w:val="btLr"/>
            <w:hideMark/>
          </w:tcPr>
          <w:p w14:paraId="4C8753AB"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sidRPr="00774979">
              <w:rPr>
                <w:sz w:val="20"/>
                <w:szCs w:val="20"/>
              </w:rPr>
              <w:t>Not required when using Government- furnished sources</w:t>
            </w:r>
          </w:p>
        </w:tc>
        <w:tc>
          <w:tcPr>
            <w:tcW w:w="1080" w:type="dxa"/>
            <w:tcBorders>
              <w:top w:val="single" w:sz="8" w:space="0" w:color="auto"/>
              <w:left w:val="single" w:sz="4" w:space="0" w:color="auto"/>
              <w:bottom w:val="single" w:sz="6" w:space="0" w:color="auto"/>
              <w:right w:val="single" w:sz="4" w:space="0" w:color="auto"/>
            </w:tcBorders>
            <w:textDirection w:val="btLr"/>
            <w:hideMark/>
          </w:tcPr>
          <w:p w14:paraId="7EA19FC2" w14:textId="769D6DF0"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296" w:type="dxa"/>
            <w:tcBorders>
              <w:top w:val="single" w:sz="8" w:space="0" w:color="auto"/>
              <w:left w:val="single" w:sz="4" w:space="0" w:color="auto"/>
              <w:bottom w:val="single" w:sz="6" w:space="0" w:color="auto"/>
              <w:right w:val="single" w:sz="8" w:space="0" w:color="auto"/>
            </w:tcBorders>
            <w:textDirection w:val="btLr"/>
            <w:hideMark/>
          </w:tcPr>
          <w:p w14:paraId="197AD11C"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sidRPr="00774979">
              <w:rPr>
                <w:sz w:val="20"/>
                <w:szCs w:val="20"/>
              </w:rPr>
              <w:t>Not required when using</w:t>
            </w:r>
            <w:r>
              <w:rPr>
                <w:sz w:val="20"/>
                <w:szCs w:val="20"/>
              </w:rPr>
              <w:t xml:space="preserve"> </w:t>
            </w:r>
            <w:r w:rsidRPr="00774979">
              <w:rPr>
                <w:sz w:val="20"/>
                <w:szCs w:val="20"/>
              </w:rPr>
              <w:t>a pre-crushed</w:t>
            </w:r>
            <w:r>
              <w:rPr>
                <w:sz w:val="20"/>
                <w:szCs w:val="20"/>
              </w:rPr>
              <w:t xml:space="preserve"> </w:t>
            </w:r>
            <w:r w:rsidRPr="00774979">
              <w:rPr>
                <w:sz w:val="20"/>
                <w:szCs w:val="20"/>
              </w:rPr>
              <w:t>commercial source</w:t>
            </w:r>
          </w:p>
        </w:tc>
      </w:tr>
      <w:tr w:rsidR="00900356" w14:paraId="2161B2AE" w14:textId="77777777" w:rsidTr="00825DB8">
        <w:trPr>
          <w:trHeight w:val="926"/>
        </w:trPr>
        <w:tc>
          <w:tcPr>
            <w:cnfStyle w:val="001000000000" w:firstRow="0" w:lastRow="0" w:firstColumn="1" w:lastColumn="0" w:oddVBand="0" w:evenVBand="0" w:oddHBand="0" w:evenHBand="0" w:firstRowFirstColumn="0" w:firstRowLastColumn="0" w:lastRowFirstColumn="0" w:lastRowLastColumn="0"/>
            <w:tcW w:w="866" w:type="dxa"/>
            <w:tcBorders>
              <w:top w:val="single" w:sz="4" w:space="0" w:color="auto"/>
              <w:bottom w:val="single" w:sz="4" w:space="0" w:color="auto"/>
            </w:tcBorders>
            <w:textDirection w:val="btLr"/>
            <w:hideMark/>
          </w:tcPr>
          <w:p w14:paraId="13184CE8" w14:textId="77777777" w:rsidR="00900356" w:rsidRDefault="00900356" w:rsidP="00825DB8">
            <w:pPr>
              <w:rPr>
                <w:sz w:val="20"/>
                <w:szCs w:val="20"/>
              </w:rPr>
            </w:pPr>
            <w:r>
              <w:rPr>
                <w:sz w:val="20"/>
                <w:szCs w:val="20"/>
              </w:rPr>
              <w:t>Reporting Time</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264B0F6A"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1296" w:type="dxa"/>
            <w:tcBorders>
              <w:top w:val="single" w:sz="6" w:space="0" w:color="auto"/>
              <w:left w:val="single" w:sz="4" w:space="0" w:color="auto"/>
              <w:bottom w:val="single" w:sz="6" w:space="0" w:color="auto"/>
              <w:right w:val="single" w:sz="4" w:space="0" w:color="auto"/>
            </w:tcBorders>
            <w:textDirection w:val="btLr"/>
            <w:hideMark/>
          </w:tcPr>
          <w:p w14:paraId="289B12A7"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Before production</w:t>
            </w:r>
          </w:p>
        </w:tc>
        <w:tc>
          <w:tcPr>
            <w:tcW w:w="1080" w:type="dxa"/>
            <w:tcBorders>
              <w:top w:val="single" w:sz="6" w:space="0" w:color="auto"/>
              <w:left w:val="single" w:sz="4" w:space="0" w:color="auto"/>
              <w:bottom w:val="single" w:sz="6" w:space="0" w:color="auto"/>
              <w:right w:val="single" w:sz="4" w:space="0" w:color="auto"/>
            </w:tcBorders>
            <w:textDirection w:val="btLr"/>
            <w:hideMark/>
          </w:tcPr>
          <w:p w14:paraId="60274C89"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296" w:type="dxa"/>
            <w:tcBorders>
              <w:top w:val="single" w:sz="6" w:space="0" w:color="auto"/>
              <w:left w:val="single" w:sz="4" w:space="0" w:color="auto"/>
              <w:bottom w:val="single" w:sz="6" w:space="0" w:color="auto"/>
              <w:right w:val="single" w:sz="8" w:space="0" w:color="auto"/>
            </w:tcBorders>
            <w:textDirection w:val="btLr"/>
            <w:hideMark/>
          </w:tcPr>
          <w:p w14:paraId="5EB002A1"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 hours</w:t>
            </w:r>
          </w:p>
        </w:tc>
      </w:tr>
      <w:tr w:rsidR="00900356" w14:paraId="5CBD610D" w14:textId="77777777" w:rsidTr="00825DB8">
        <w:trPr>
          <w:trHeight w:val="701"/>
        </w:trPr>
        <w:tc>
          <w:tcPr>
            <w:cnfStyle w:val="001000000000" w:firstRow="0" w:lastRow="0" w:firstColumn="1" w:lastColumn="0" w:oddVBand="0" w:evenVBand="0" w:oddHBand="0" w:evenHBand="0" w:firstRowFirstColumn="0" w:firstRowLastColumn="0" w:lastRowFirstColumn="0" w:lastRowLastColumn="0"/>
            <w:tcW w:w="866" w:type="dxa"/>
            <w:tcBorders>
              <w:top w:val="single" w:sz="4" w:space="0" w:color="auto"/>
              <w:bottom w:val="single" w:sz="4" w:space="0" w:color="auto"/>
            </w:tcBorders>
            <w:textDirection w:val="btLr"/>
            <w:hideMark/>
          </w:tcPr>
          <w:p w14:paraId="3C108F08" w14:textId="77777777" w:rsidR="00900356" w:rsidRDefault="00900356" w:rsidP="00825DB8">
            <w:pPr>
              <w:rPr>
                <w:sz w:val="20"/>
                <w:szCs w:val="20"/>
              </w:rPr>
            </w:pPr>
            <w:r>
              <w:rPr>
                <w:sz w:val="20"/>
                <w:szCs w:val="20"/>
              </w:rPr>
              <w:t>Split Sample</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624C0D3B"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1296" w:type="dxa"/>
            <w:tcBorders>
              <w:top w:val="single" w:sz="6" w:space="0" w:color="auto"/>
              <w:left w:val="single" w:sz="4" w:space="0" w:color="auto"/>
              <w:bottom w:val="single" w:sz="6" w:space="0" w:color="auto"/>
              <w:right w:val="single" w:sz="4" w:space="0" w:color="auto"/>
            </w:tcBorders>
            <w:textDirection w:val="btLr"/>
            <w:hideMark/>
          </w:tcPr>
          <w:p w14:paraId="1AA47CC8"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tc>
        <w:tc>
          <w:tcPr>
            <w:tcW w:w="1080" w:type="dxa"/>
            <w:tcBorders>
              <w:top w:val="single" w:sz="6" w:space="0" w:color="auto"/>
              <w:left w:val="single" w:sz="4" w:space="0" w:color="auto"/>
              <w:bottom w:val="single" w:sz="6" w:space="0" w:color="auto"/>
              <w:right w:val="single" w:sz="4" w:space="0" w:color="auto"/>
            </w:tcBorders>
            <w:textDirection w:val="btLr"/>
            <w:hideMark/>
          </w:tcPr>
          <w:p w14:paraId="3353D129"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296" w:type="dxa"/>
            <w:tcBorders>
              <w:top w:val="single" w:sz="6" w:space="0" w:color="auto"/>
              <w:left w:val="single" w:sz="4" w:space="0" w:color="auto"/>
              <w:bottom w:val="single" w:sz="6" w:space="0" w:color="auto"/>
              <w:right w:val="single" w:sz="8" w:space="0" w:color="auto"/>
            </w:tcBorders>
            <w:textDirection w:val="btLr"/>
            <w:hideMark/>
          </w:tcPr>
          <w:p w14:paraId="318BD6D4"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w:t>
            </w:r>
          </w:p>
        </w:tc>
      </w:tr>
      <w:tr w:rsidR="00900356" w14:paraId="44141248" w14:textId="77777777" w:rsidTr="00825DB8">
        <w:trPr>
          <w:trHeight w:val="1152"/>
        </w:trPr>
        <w:tc>
          <w:tcPr>
            <w:cnfStyle w:val="001000000000" w:firstRow="0" w:lastRow="0" w:firstColumn="1" w:lastColumn="0" w:oddVBand="0" w:evenVBand="0" w:oddHBand="0" w:evenHBand="0" w:firstRowFirstColumn="0" w:firstRowLastColumn="0" w:lastRowFirstColumn="0" w:lastRowLastColumn="0"/>
            <w:tcW w:w="866" w:type="dxa"/>
            <w:tcBorders>
              <w:top w:val="single" w:sz="4" w:space="0" w:color="auto"/>
              <w:bottom w:val="single" w:sz="4" w:space="0" w:color="auto"/>
            </w:tcBorders>
            <w:textDirection w:val="btLr"/>
            <w:hideMark/>
          </w:tcPr>
          <w:p w14:paraId="684107FC" w14:textId="77777777" w:rsidR="00900356" w:rsidRDefault="00900356" w:rsidP="00825DB8">
            <w:pPr>
              <w:rPr>
                <w:sz w:val="20"/>
                <w:szCs w:val="20"/>
              </w:rPr>
            </w:pPr>
            <w:r>
              <w:rPr>
                <w:sz w:val="20"/>
                <w:szCs w:val="20"/>
              </w:rPr>
              <w:t>Point of Sampling</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21DC4DB4"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1296" w:type="dxa"/>
            <w:tcBorders>
              <w:top w:val="single" w:sz="6" w:space="0" w:color="auto"/>
              <w:left w:val="single" w:sz="4" w:space="0" w:color="auto"/>
              <w:bottom w:val="single" w:sz="6" w:space="0" w:color="auto"/>
              <w:right w:val="single" w:sz="4" w:space="0" w:color="auto"/>
            </w:tcBorders>
            <w:textDirection w:val="btLr"/>
            <w:hideMark/>
          </w:tcPr>
          <w:p w14:paraId="1B9DAF3C"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Source of material</w:t>
            </w:r>
          </w:p>
        </w:tc>
        <w:tc>
          <w:tcPr>
            <w:tcW w:w="1080" w:type="dxa"/>
            <w:tcBorders>
              <w:top w:val="single" w:sz="6" w:space="0" w:color="auto"/>
              <w:left w:val="single" w:sz="4" w:space="0" w:color="auto"/>
              <w:bottom w:val="single" w:sz="6" w:space="0" w:color="auto"/>
              <w:right w:val="single" w:sz="4" w:space="0" w:color="auto"/>
            </w:tcBorders>
            <w:textDirection w:val="btLr"/>
            <w:hideMark/>
          </w:tcPr>
          <w:p w14:paraId="0B585728"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sidRPr="00774979">
              <w:rPr>
                <w:sz w:val="20"/>
                <w:szCs w:val="20"/>
              </w:rPr>
              <w:t>Asphalt Supplier or</w:t>
            </w:r>
            <w:r>
              <w:rPr>
                <w:sz w:val="20"/>
                <w:szCs w:val="20"/>
              </w:rPr>
              <w:t xml:space="preserve"> </w:t>
            </w:r>
            <w:r w:rsidRPr="00774979">
              <w:rPr>
                <w:sz w:val="20"/>
                <w:szCs w:val="20"/>
              </w:rPr>
              <w:t>mixing plant</w:t>
            </w:r>
          </w:p>
        </w:tc>
        <w:tc>
          <w:tcPr>
            <w:tcW w:w="1296" w:type="dxa"/>
            <w:tcBorders>
              <w:top w:val="single" w:sz="6" w:space="0" w:color="auto"/>
              <w:left w:val="single" w:sz="4" w:space="0" w:color="auto"/>
              <w:bottom w:val="single" w:sz="6" w:space="0" w:color="auto"/>
              <w:right w:val="single" w:sz="8" w:space="0" w:color="auto"/>
            </w:tcBorders>
            <w:textDirection w:val="btLr"/>
            <w:hideMark/>
          </w:tcPr>
          <w:p w14:paraId="57146283"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Crusher belt (during production)</w:t>
            </w:r>
          </w:p>
        </w:tc>
      </w:tr>
      <w:tr w:rsidR="00900356" w14:paraId="3BF0F980" w14:textId="77777777" w:rsidTr="00825DB8">
        <w:trPr>
          <w:trHeight w:val="1088"/>
        </w:trPr>
        <w:tc>
          <w:tcPr>
            <w:cnfStyle w:val="001000000000" w:firstRow="0" w:lastRow="0" w:firstColumn="1" w:lastColumn="0" w:oddVBand="0" w:evenVBand="0" w:oddHBand="0" w:evenHBand="0" w:firstRowFirstColumn="0" w:firstRowLastColumn="0" w:lastRowFirstColumn="0" w:lastRowLastColumn="0"/>
            <w:tcW w:w="866" w:type="dxa"/>
            <w:tcBorders>
              <w:top w:val="single" w:sz="4" w:space="0" w:color="auto"/>
              <w:bottom w:val="single" w:sz="4" w:space="0" w:color="auto"/>
            </w:tcBorders>
            <w:textDirection w:val="btLr"/>
            <w:hideMark/>
          </w:tcPr>
          <w:p w14:paraId="510E3410" w14:textId="77777777" w:rsidR="00900356" w:rsidRDefault="00900356" w:rsidP="00825DB8">
            <w:pPr>
              <w:rPr>
                <w:sz w:val="20"/>
                <w:szCs w:val="20"/>
              </w:rPr>
            </w:pPr>
            <w:r>
              <w:rPr>
                <w:sz w:val="20"/>
                <w:szCs w:val="20"/>
              </w:rPr>
              <w:t>Sampling Frequency</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28F036D6"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1296" w:type="dxa"/>
            <w:tcBorders>
              <w:top w:val="single" w:sz="6" w:space="0" w:color="auto"/>
              <w:left w:val="single" w:sz="4" w:space="0" w:color="auto"/>
              <w:bottom w:val="single" w:sz="6" w:space="0" w:color="auto"/>
              <w:right w:val="single" w:sz="4" w:space="0" w:color="auto"/>
            </w:tcBorders>
            <w:textDirection w:val="btLr"/>
            <w:hideMark/>
          </w:tcPr>
          <w:p w14:paraId="22746E3C"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sidRPr="00774979">
              <w:rPr>
                <w:sz w:val="20"/>
                <w:szCs w:val="20"/>
              </w:rPr>
              <w:t>1 per type &amp; not less than 5 per source of material</w:t>
            </w:r>
            <w:r w:rsidRPr="00774979">
              <w:rPr>
                <w:sz w:val="20"/>
                <w:szCs w:val="20"/>
                <w:vertAlign w:val="superscript"/>
              </w:rPr>
              <w:t>(5)</w:t>
            </w:r>
          </w:p>
        </w:tc>
        <w:tc>
          <w:tcPr>
            <w:tcW w:w="1080" w:type="dxa"/>
            <w:tcBorders>
              <w:top w:val="single" w:sz="6" w:space="0" w:color="auto"/>
              <w:left w:val="single" w:sz="4" w:space="0" w:color="auto"/>
              <w:bottom w:val="single" w:sz="6" w:space="0" w:color="auto"/>
              <w:right w:val="single" w:sz="4" w:space="0" w:color="auto"/>
            </w:tcBorders>
            <w:textDirection w:val="btLr"/>
            <w:hideMark/>
          </w:tcPr>
          <w:p w14:paraId="67B5BA01"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296" w:type="dxa"/>
            <w:tcBorders>
              <w:top w:val="single" w:sz="6" w:space="0" w:color="auto"/>
              <w:left w:val="single" w:sz="4" w:space="0" w:color="auto"/>
              <w:bottom w:val="single" w:sz="6" w:space="0" w:color="auto"/>
              <w:right w:val="single" w:sz="8" w:space="0" w:color="auto"/>
            </w:tcBorders>
            <w:textDirection w:val="btLr"/>
            <w:hideMark/>
          </w:tcPr>
          <w:p w14:paraId="41AD99C5"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 per day per stockpile</w:t>
            </w:r>
          </w:p>
        </w:tc>
      </w:tr>
      <w:tr w:rsidR="00900356" w14:paraId="587D50C6" w14:textId="77777777" w:rsidTr="00825DB8">
        <w:trPr>
          <w:trHeight w:val="1259"/>
        </w:trPr>
        <w:tc>
          <w:tcPr>
            <w:cnfStyle w:val="001000000000" w:firstRow="0" w:lastRow="0" w:firstColumn="1" w:lastColumn="0" w:oddVBand="0" w:evenVBand="0" w:oddHBand="0" w:evenHBand="0" w:firstRowFirstColumn="0" w:firstRowLastColumn="0" w:lastRowFirstColumn="0" w:lastRowLastColumn="0"/>
            <w:tcW w:w="866" w:type="dxa"/>
            <w:tcBorders>
              <w:top w:val="single" w:sz="4" w:space="0" w:color="auto"/>
              <w:bottom w:val="single" w:sz="4" w:space="0" w:color="auto"/>
            </w:tcBorders>
            <w:textDirection w:val="btLr"/>
            <w:hideMark/>
          </w:tcPr>
          <w:p w14:paraId="26A082A9" w14:textId="77777777" w:rsidR="00900356" w:rsidRDefault="00900356" w:rsidP="00825DB8">
            <w:pPr>
              <w:rPr>
                <w:sz w:val="20"/>
                <w:szCs w:val="20"/>
              </w:rPr>
            </w:pPr>
            <w:r>
              <w:rPr>
                <w:sz w:val="20"/>
                <w:szCs w:val="20"/>
              </w:rPr>
              <w:t>Test Methods Specifications</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76C15B18"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1296" w:type="dxa"/>
            <w:tcBorders>
              <w:top w:val="single" w:sz="6" w:space="0" w:color="auto"/>
              <w:left w:val="single" w:sz="4" w:space="0" w:color="auto"/>
              <w:bottom w:val="single" w:sz="6" w:space="0" w:color="auto"/>
              <w:right w:val="single" w:sz="4" w:space="0" w:color="auto"/>
            </w:tcBorders>
            <w:textDirection w:val="btLr"/>
            <w:hideMark/>
          </w:tcPr>
          <w:p w14:paraId="72D08F6B"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Subsection 703.07</w:t>
            </w:r>
          </w:p>
        </w:tc>
        <w:tc>
          <w:tcPr>
            <w:tcW w:w="1080" w:type="dxa"/>
            <w:tcBorders>
              <w:top w:val="single" w:sz="6" w:space="0" w:color="auto"/>
              <w:left w:val="single" w:sz="4" w:space="0" w:color="auto"/>
              <w:bottom w:val="single" w:sz="6" w:space="0" w:color="auto"/>
              <w:right w:val="single" w:sz="4" w:space="0" w:color="auto"/>
            </w:tcBorders>
            <w:textDirection w:val="btLr"/>
            <w:hideMark/>
          </w:tcPr>
          <w:p w14:paraId="461AE4B2"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AASHTO M 320</w:t>
            </w:r>
          </w:p>
        </w:tc>
        <w:tc>
          <w:tcPr>
            <w:tcW w:w="1296" w:type="dxa"/>
            <w:tcBorders>
              <w:top w:val="single" w:sz="6" w:space="0" w:color="auto"/>
              <w:left w:val="single" w:sz="4" w:space="0" w:color="auto"/>
              <w:bottom w:val="single" w:sz="6" w:space="0" w:color="auto"/>
              <w:right w:val="single" w:sz="8" w:space="0" w:color="auto"/>
            </w:tcBorders>
            <w:textDirection w:val="btLr"/>
            <w:hideMark/>
          </w:tcPr>
          <w:p w14:paraId="10C45F01"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AASHTO T 27 &amp; T 11</w:t>
            </w:r>
          </w:p>
        </w:tc>
      </w:tr>
      <w:tr w:rsidR="00900356" w14:paraId="416C5A44" w14:textId="77777777" w:rsidTr="00825DB8">
        <w:trPr>
          <w:trHeight w:val="908"/>
        </w:trPr>
        <w:tc>
          <w:tcPr>
            <w:cnfStyle w:val="001000000000" w:firstRow="0" w:lastRow="0" w:firstColumn="1" w:lastColumn="0" w:oddVBand="0" w:evenVBand="0" w:oddHBand="0" w:evenHBand="0" w:firstRowFirstColumn="0" w:firstRowLastColumn="0" w:lastRowFirstColumn="0" w:lastRowLastColumn="0"/>
            <w:tcW w:w="866" w:type="dxa"/>
            <w:tcBorders>
              <w:top w:val="single" w:sz="4" w:space="0" w:color="auto"/>
              <w:bottom w:val="single" w:sz="4" w:space="0" w:color="auto"/>
            </w:tcBorders>
            <w:textDirection w:val="btLr"/>
            <w:hideMark/>
          </w:tcPr>
          <w:p w14:paraId="5A90AA99" w14:textId="77777777" w:rsidR="00900356" w:rsidRDefault="00900356" w:rsidP="00825DB8">
            <w:pPr>
              <w:rPr>
                <w:sz w:val="20"/>
                <w:szCs w:val="20"/>
              </w:rPr>
            </w:pPr>
            <w:r>
              <w:rPr>
                <w:sz w:val="20"/>
                <w:szCs w:val="20"/>
              </w:rPr>
              <w:t>Category</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7AED9448"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1296" w:type="dxa"/>
            <w:tcBorders>
              <w:top w:val="single" w:sz="6" w:space="0" w:color="auto"/>
              <w:left w:val="single" w:sz="4" w:space="0" w:color="auto"/>
              <w:bottom w:val="single" w:sz="6" w:space="0" w:color="auto"/>
              <w:right w:val="single" w:sz="4" w:space="0" w:color="auto"/>
            </w:tcBorders>
            <w:textDirection w:val="btLr"/>
            <w:hideMark/>
          </w:tcPr>
          <w:p w14:paraId="075E9328" w14:textId="72DEBD86" w:rsidR="00900356" w:rsidRPr="00CE0A83" w:rsidRDefault="000647E3" w:rsidP="00825DB8">
            <w:pPr>
              <w:cnfStyle w:val="000000000000" w:firstRow="0" w:lastRow="0" w:firstColumn="0" w:lastColumn="0" w:oddVBand="0" w:evenVBand="0" w:oddHBand="0" w:evenHBand="0" w:firstRowFirstColumn="0" w:firstRowLastColumn="0" w:lastRowFirstColumn="0" w:lastRowLastColumn="0"/>
            </w:pPr>
            <w:r>
              <w:t>—</w:t>
            </w:r>
          </w:p>
        </w:tc>
        <w:tc>
          <w:tcPr>
            <w:tcW w:w="1080" w:type="dxa"/>
            <w:tcBorders>
              <w:top w:val="single" w:sz="6" w:space="0" w:color="auto"/>
              <w:left w:val="single" w:sz="4" w:space="0" w:color="auto"/>
              <w:bottom w:val="single" w:sz="6" w:space="0" w:color="auto"/>
              <w:right w:val="single" w:sz="4" w:space="0" w:color="auto"/>
            </w:tcBorders>
            <w:textDirection w:val="btLr"/>
            <w:hideMark/>
          </w:tcPr>
          <w:p w14:paraId="524028E4" w14:textId="78CD75F0"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296" w:type="dxa"/>
            <w:tcBorders>
              <w:top w:val="single" w:sz="6" w:space="0" w:color="auto"/>
              <w:left w:val="single" w:sz="4" w:space="0" w:color="auto"/>
              <w:bottom w:val="single" w:sz="6" w:space="0" w:color="auto"/>
              <w:right w:val="single" w:sz="8" w:space="0" w:color="auto"/>
            </w:tcBorders>
            <w:textDirection w:val="btLr"/>
            <w:hideMark/>
          </w:tcPr>
          <w:p w14:paraId="026D97FC" w14:textId="27718112"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900356" w14:paraId="538F6282" w14:textId="77777777" w:rsidTr="00825DB8">
        <w:trPr>
          <w:trHeight w:val="1296"/>
        </w:trPr>
        <w:tc>
          <w:tcPr>
            <w:cnfStyle w:val="001000000000" w:firstRow="0" w:lastRow="0" w:firstColumn="1" w:lastColumn="0" w:oddVBand="0" w:evenVBand="0" w:oddHBand="0" w:evenHBand="0" w:firstRowFirstColumn="0" w:firstRowLastColumn="0" w:lastRowFirstColumn="0" w:lastRowLastColumn="0"/>
            <w:tcW w:w="866" w:type="dxa"/>
            <w:tcBorders>
              <w:top w:val="single" w:sz="4" w:space="0" w:color="auto"/>
              <w:bottom w:val="single" w:sz="4" w:space="0" w:color="auto"/>
            </w:tcBorders>
            <w:textDirection w:val="btLr"/>
            <w:hideMark/>
          </w:tcPr>
          <w:p w14:paraId="74CFB3A0" w14:textId="77777777" w:rsidR="00900356" w:rsidRDefault="00900356" w:rsidP="00825DB8">
            <w:pPr>
              <w:rPr>
                <w:sz w:val="20"/>
                <w:szCs w:val="20"/>
              </w:rPr>
            </w:pPr>
            <w:r>
              <w:rPr>
                <w:sz w:val="20"/>
                <w:szCs w:val="20"/>
              </w:rPr>
              <w:t>Characteristic</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5F2AF88F"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1296" w:type="dxa"/>
            <w:tcBorders>
              <w:top w:val="single" w:sz="6" w:space="0" w:color="auto"/>
              <w:left w:val="single" w:sz="4" w:space="0" w:color="auto"/>
              <w:bottom w:val="single" w:sz="6" w:space="0" w:color="auto"/>
              <w:right w:val="single" w:sz="4" w:space="0" w:color="auto"/>
            </w:tcBorders>
            <w:textDirection w:val="btLr"/>
            <w:hideMark/>
          </w:tcPr>
          <w:p w14:paraId="0E8E7479"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Aggregate quality</w:t>
            </w:r>
          </w:p>
        </w:tc>
        <w:tc>
          <w:tcPr>
            <w:tcW w:w="1080" w:type="dxa"/>
            <w:tcBorders>
              <w:top w:val="single" w:sz="6" w:space="0" w:color="auto"/>
              <w:left w:val="single" w:sz="4" w:space="0" w:color="auto"/>
              <w:bottom w:val="single" w:sz="6" w:space="0" w:color="auto"/>
              <w:right w:val="single" w:sz="4" w:space="0" w:color="auto"/>
            </w:tcBorders>
            <w:textDirection w:val="btLr"/>
            <w:hideMark/>
          </w:tcPr>
          <w:p w14:paraId="0A16F65D"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Quality</w:t>
            </w:r>
          </w:p>
        </w:tc>
        <w:tc>
          <w:tcPr>
            <w:tcW w:w="1296" w:type="dxa"/>
            <w:tcBorders>
              <w:top w:val="single" w:sz="6" w:space="0" w:color="auto"/>
              <w:left w:val="single" w:sz="4" w:space="0" w:color="auto"/>
              <w:bottom w:val="single" w:sz="6" w:space="0" w:color="auto"/>
              <w:right w:val="single" w:sz="8" w:space="0" w:color="auto"/>
            </w:tcBorders>
            <w:textDirection w:val="btLr"/>
            <w:hideMark/>
          </w:tcPr>
          <w:p w14:paraId="2DF60E4D"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Gradation</w:t>
            </w:r>
          </w:p>
        </w:tc>
      </w:tr>
      <w:tr w:rsidR="00900356" w14:paraId="6AA97D85" w14:textId="77777777" w:rsidTr="00825DB8">
        <w:trPr>
          <w:trHeight w:val="1322"/>
        </w:trPr>
        <w:tc>
          <w:tcPr>
            <w:cnfStyle w:val="001000000000" w:firstRow="0" w:lastRow="0" w:firstColumn="1" w:lastColumn="0" w:oddVBand="0" w:evenVBand="0" w:oddHBand="0" w:evenHBand="0" w:firstRowFirstColumn="0" w:firstRowLastColumn="0" w:lastRowFirstColumn="0" w:lastRowLastColumn="0"/>
            <w:tcW w:w="866" w:type="dxa"/>
            <w:tcBorders>
              <w:top w:val="single" w:sz="4" w:space="0" w:color="auto"/>
              <w:bottom w:val="single" w:sz="4" w:space="0" w:color="auto"/>
            </w:tcBorders>
            <w:textDirection w:val="btLr"/>
            <w:hideMark/>
          </w:tcPr>
          <w:p w14:paraId="3EC2FA75" w14:textId="77777777" w:rsidR="00900356" w:rsidRDefault="00900356" w:rsidP="00825DB8">
            <w:pPr>
              <w:rPr>
                <w:sz w:val="20"/>
                <w:szCs w:val="20"/>
              </w:rPr>
            </w:pPr>
            <w:r>
              <w:rPr>
                <w:sz w:val="20"/>
                <w:szCs w:val="20"/>
              </w:rPr>
              <w:t>Type of Acceptance (Subsection)</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590F1D30"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1296" w:type="dxa"/>
            <w:tcBorders>
              <w:top w:val="single" w:sz="6" w:space="0" w:color="auto"/>
              <w:left w:val="single" w:sz="4" w:space="0" w:color="auto"/>
              <w:bottom w:val="single" w:sz="6" w:space="0" w:color="auto"/>
              <w:right w:val="single" w:sz="4" w:space="0" w:color="auto"/>
            </w:tcBorders>
            <w:textDirection w:val="btLr"/>
            <w:hideMark/>
          </w:tcPr>
          <w:p w14:paraId="33DFAD9A"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Measured and tested for conformance (106.04 &amp; 105)</w:t>
            </w:r>
          </w:p>
        </w:tc>
        <w:tc>
          <w:tcPr>
            <w:tcW w:w="1080" w:type="dxa"/>
            <w:tcBorders>
              <w:top w:val="single" w:sz="6" w:space="0" w:color="auto"/>
              <w:left w:val="single" w:sz="4" w:space="0" w:color="auto"/>
              <w:bottom w:val="single" w:sz="6" w:space="0" w:color="auto"/>
              <w:right w:val="single" w:sz="4" w:space="0" w:color="auto"/>
            </w:tcBorders>
            <w:textDirection w:val="btLr"/>
            <w:hideMark/>
          </w:tcPr>
          <w:p w14:paraId="2713CDC1"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296" w:type="dxa"/>
            <w:tcBorders>
              <w:top w:val="single" w:sz="6" w:space="0" w:color="auto"/>
              <w:left w:val="single" w:sz="4" w:space="0" w:color="auto"/>
              <w:bottom w:val="single" w:sz="6" w:space="0" w:color="auto"/>
              <w:right w:val="single" w:sz="8" w:space="0" w:color="auto"/>
            </w:tcBorders>
            <w:textDirection w:val="btLr"/>
            <w:hideMark/>
          </w:tcPr>
          <w:p w14:paraId="3DC932AA"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Process control (153.03)</w:t>
            </w:r>
          </w:p>
        </w:tc>
      </w:tr>
      <w:tr w:rsidR="00900356" w14:paraId="3C45D877" w14:textId="77777777" w:rsidTr="00825DB8">
        <w:trPr>
          <w:trHeight w:val="1152"/>
        </w:trPr>
        <w:tc>
          <w:tcPr>
            <w:cnfStyle w:val="001000000000" w:firstRow="0" w:lastRow="0" w:firstColumn="1" w:lastColumn="0" w:oddVBand="0" w:evenVBand="0" w:oddHBand="0" w:evenHBand="0" w:firstRowFirstColumn="0" w:firstRowLastColumn="0" w:lastRowFirstColumn="0" w:lastRowLastColumn="0"/>
            <w:tcW w:w="866" w:type="dxa"/>
            <w:tcBorders>
              <w:top w:val="single" w:sz="4" w:space="0" w:color="auto"/>
            </w:tcBorders>
            <w:textDirection w:val="btLr"/>
            <w:hideMark/>
          </w:tcPr>
          <w:p w14:paraId="03414863" w14:textId="77777777" w:rsidR="00900356" w:rsidRDefault="00900356" w:rsidP="00825DB8">
            <w:pPr>
              <w:rPr>
                <w:sz w:val="20"/>
                <w:szCs w:val="20"/>
              </w:rPr>
            </w:pPr>
            <w:r>
              <w:rPr>
                <w:sz w:val="20"/>
                <w:szCs w:val="20"/>
              </w:rPr>
              <w:t>Material or Product (Subsection)</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7A82B51C"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1296" w:type="dxa"/>
            <w:tcBorders>
              <w:top w:val="single" w:sz="6" w:space="0" w:color="auto"/>
              <w:left w:val="single" w:sz="4" w:space="0" w:color="auto"/>
              <w:bottom w:val="single" w:sz="8" w:space="0" w:color="auto"/>
              <w:right w:val="single" w:sz="4" w:space="0" w:color="auto"/>
            </w:tcBorders>
            <w:textDirection w:val="btLr"/>
            <w:hideMark/>
          </w:tcPr>
          <w:p w14:paraId="036AE764"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Asphalt concrete aggregate (703.07)</w:t>
            </w:r>
          </w:p>
        </w:tc>
        <w:tc>
          <w:tcPr>
            <w:tcW w:w="1080" w:type="dxa"/>
            <w:tcBorders>
              <w:top w:val="single" w:sz="6" w:space="0" w:color="auto"/>
              <w:left w:val="single" w:sz="4" w:space="0" w:color="auto"/>
              <w:bottom w:val="single" w:sz="8" w:space="0" w:color="auto"/>
              <w:right w:val="single" w:sz="4" w:space="0" w:color="auto"/>
            </w:tcBorders>
            <w:textDirection w:val="btLr"/>
            <w:hideMark/>
          </w:tcPr>
          <w:p w14:paraId="373BA73E"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Asphalt binder (702.01)</w:t>
            </w:r>
          </w:p>
        </w:tc>
        <w:tc>
          <w:tcPr>
            <w:tcW w:w="1296" w:type="dxa"/>
            <w:tcBorders>
              <w:top w:val="single" w:sz="6" w:space="0" w:color="auto"/>
              <w:left w:val="single" w:sz="4" w:space="0" w:color="auto"/>
              <w:bottom w:val="single" w:sz="8" w:space="0" w:color="auto"/>
              <w:right w:val="single" w:sz="8" w:space="0" w:color="auto"/>
            </w:tcBorders>
            <w:textDirection w:val="btLr"/>
            <w:hideMark/>
          </w:tcPr>
          <w:p w14:paraId="068BCD0B"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Asphalt concrete aggregate (703.07)</w:t>
            </w:r>
          </w:p>
        </w:tc>
      </w:tr>
    </w:tbl>
    <w:bookmarkEnd w:id="4"/>
    <w:p w14:paraId="5E8E3348" w14:textId="77777777" w:rsidR="00900356" w:rsidRDefault="00900356" w:rsidP="00900356">
      <w:pPr>
        <w:pStyle w:val="BodyText"/>
        <w:pageBreakBefore/>
        <w:spacing w:before="0"/>
      </w:pPr>
      <w:r>
        <w:rPr>
          <w:noProof/>
        </w:rPr>
        <w:lastRenderedPageBreak/>
        <mc:AlternateContent>
          <mc:Choice Requires="wps">
            <w:drawing>
              <wp:anchor distT="0" distB="0" distL="114300" distR="114300" simplePos="0" relativeHeight="251661312" behindDoc="0" locked="0" layoutInCell="1" allowOverlap="1" wp14:anchorId="6AD60D72" wp14:editId="30CEBB49">
                <wp:simplePos x="0" y="0"/>
                <wp:positionH relativeFrom="column">
                  <wp:posOffset>-102235</wp:posOffset>
                </wp:positionH>
                <wp:positionV relativeFrom="paragraph">
                  <wp:posOffset>191135</wp:posOffset>
                </wp:positionV>
                <wp:extent cx="548640" cy="7301865"/>
                <wp:effectExtent l="0" t="0" r="381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301865"/>
                        </a:xfrm>
                        <a:prstGeom prst="rect">
                          <a:avLst/>
                        </a:prstGeom>
                        <a:solidFill>
                          <a:srgbClr val="FFFFFF"/>
                        </a:solidFill>
                        <a:ln w="9525">
                          <a:noFill/>
                          <a:miter lim="800000"/>
                          <a:headEnd/>
                          <a:tailEnd/>
                        </a:ln>
                      </wps:spPr>
                      <wps:txbx>
                        <w:txbxContent>
                          <w:p w14:paraId="32099D58" w14:textId="77777777" w:rsidR="00900356" w:rsidRPr="00CE0A83" w:rsidRDefault="00900356" w:rsidP="006773F2">
                            <w:pPr>
                              <w:pStyle w:val="Caption"/>
                            </w:pPr>
                            <w:r w:rsidRPr="006773F2">
                              <w:t>Table 401-10</w:t>
                            </w:r>
                            <w:r w:rsidRPr="00CE0A83">
                              <w:t xml:space="preserve"> (continued)</w:t>
                            </w:r>
                          </w:p>
                          <w:p w14:paraId="35E5F9A2" w14:textId="77777777" w:rsidR="00900356" w:rsidRPr="006773F2" w:rsidRDefault="00900356" w:rsidP="006773F2">
                            <w:pPr>
                              <w:pStyle w:val="Caption"/>
                            </w:pPr>
                            <w:r w:rsidRPr="006773F2">
                              <w:t>Sampling, Testing, and Acceptance Requirements</w:t>
                            </w:r>
                          </w:p>
                        </w:txbxContent>
                      </wps:txbx>
                      <wps:bodyPr rot="0" vertOverflow="clip" horzOverflow="clip"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AD60D72" id="Text Box 8" o:spid="_x0000_s1027" type="#_x0000_t202" style="position:absolute;left:0;text-align:left;margin-left:-8.05pt;margin-top:15.05pt;width:43.2pt;height:57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" stroked="f">
                <v:textbox style="layout-flow:vertical;mso-layout-flow-alt:bottom-to-top" inset="0,0,0,0">
                  <w:txbxContent>
                    <w:p w14:paraId="32099D58" w14:textId="77777777" w:rsidR="00900356" w:rsidRPr="00CE0A83" w:rsidRDefault="00900356" w:rsidP="006773F2">
                      <w:pPr>
                        <w:pStyle w:val="Caption"/>
                      </w:pPr>
                      <w:r w:rsidRPr="006773F2">
                        <w:t>Table 401-10</w:t>
                      </w:r>
                      <w:r w:rsidRPr="00CE0A83">
                        <w:t xml:space="preserve"> (continued)</w:t>
                      </w:r>
                    </w:p>
                    <w:p w14:paraId="35E5F9A2" w14:textId="77777777" w:rsidR="00900356" w:rsidRPr="006773F2" w:rsidRDefault="00900356" w:rsidP="006773F2">
                      <w:pPr>
                        <w:pStyle w:val="Caption"/>
                      </w:pPr>
                      <w:r w:rsidRPr="006773F2">
                        <w:t>Sampling, Testing, and Acceptance Requirements</w:t>
                      </w:r>
                    </w:p>
                  </w:txbxContent>
                </v:textbox>
              </v:shape>
            </w:pict>
          </mc:Fallback>
        </mc:AlternateContent>
      </w:r>
    </w:p>
    <w:tbl>
      <w:tblPr>
        <w:tblStyle w:val="TableSCRRotated"/>
        <w:tblW w:w="5745" w:type="dxa"/>
        <w:tblInd w:w="725" w:type="dxa"/>
        <w:tblLayout w:type="fixed"/>
        <w:tblLook w:val="0480" w:firstRow="0" w:lastRow="0" w:firstColumn="1" w:lastColumn="0" w:noHBand="0" w:noVBand="1"/>
      </w:tblPr>
      <w:tblGrid>
        <w:gridCol w:w="861"/>
        <w:gridCol w:w="360"/>
        <w:gridCol w:w="1001"/>
        <w:gridCol w:w="575"/>
        <w:gridCol w:w="1078"/>
        <w:gridCol w:w="575"/>
        <w:gridCol w:w="360"/>
        <w:gridCol w:w="360"/>
        <w:gridCol w:w="575"/>
      </w:tblGrid>
      <w:tr w:rsidR="00900356" w14:paraId="1A691339" w14:textId="77777777" w:rsidTr="00825DB8">
        <w:trPr>
          <w:trHeight w:val="812"/>
        </w:trPr>
        <w:tc>
          <w:tcPr>
            <w:cnfStyle w:val="001000000000" w:firstRow="0" w:lastRow="0" w:firstColumn="1" w:lastColumn="0" w:oddVBand="0" w:evenVBand="0" w:oddHBand="0" w:evenHBand="0" w:firstRowFirstColumn="0" w:firstRowLastColumn="0" w:lastRowFirstColumn="0" w:lastRowLastColumn="0"/>
            <w:tcW w:w="863" w:type="dxa"/>
            <w:tcBorders>
              <w:bottom w:val="single" w:sz="4" w:space="0" w:color="auto"/>
            </w:tcBorders>
            <w:textDirection w:val="btLr"/>
            <w:hideMark/>
          </w:tcPr>
          <w:p w14:paraId="10523A22" w14:textId="77777777" w:rsidR="00900356" w:rsidRDefault="00900356" w:rsidP="00825DB8">
            <w:pPr>
              <w:rPr>
                <w:sz w:val="20"/>
                <w:szCs w:val="20"/>
              </w:rPr>
            </w:pPr>
            <w:r>
              <w:rPr>
                <w:sz w:val="20"/>
                <w:szCs w:val="20"/>
              </w:rPr>
              <w:t>Remarks</w:t>
            </w:r>
          </w:p>
        </w:tc>
        <w:tc>
          <w:tcPr>
            <w:tcW w:w="360" w:type="dxa"/>
            <w:vMerge w:val="restart"/>
            <w:tcBorders>
              <w:top w:val="single" w:sz="8" w:space="0" w:color="auto"/>
              <w:left w:val="single" w:sz="4" w:space="0" w:color="auto"/>
              <w:bottom w:val="single" w:sz="8" w:space="0" w:color="auto"/>
              <w:right w:val="single" w:sz="4" w:space="0" w:color="auto"/>
            </w:tcBorders>
            <w:textDirection w:val="btLr"/>
            <w:hideMark/>
          </w:tcPr>
          <w:p w14:paraId="3D8CF02F"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Mix Design</w:t>
            </w:r>
          </w:p>
        </w:tc>
        <w:tc>
          <w:tcPr>
            <w:tcW w:w="1002" w:type="dxa"/>
            <w:tcBorders>
              <w:top w:val="single" w:sz="8" w:space="0" w:color="auto"/>
              <w:left w:val="single" w:sz="4" w:space="0" w:color="auto"/>
              <w:bottom w:val="single" w:sz="6" w:space="0" w:color="auto"/>
              <w:right w:val="single" w:sz="4" w:space="0" w:color="auto"/>
            </w:tcBorders>
            <w:textDirection w:val="btLr"/>
            <w:hideMark/>
          </w:tcPr>
          <w:p w14:paraId="62E72000" w14:textId="5E274A0A"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576" w:type="dxa"/>
            <w:tcBorders>
              <w:top w:val="single" w:sz="8" w:space="0" w:color="auto"/>
              <w:left w:val="single" w:sz="4" w:space="0" w:color="auto"/>
              <w:bottom w:val="single" w:sz="6" w:space="0" w:color="auto"/>
              <w:right w:val="single" w:sz="4" w:space="0" w:color="auto"/>
            </w:tcBorders>
            <w:textDirection w:val="btLr"/>
            <w:hideMark/>
          </w:tcPr>
          <w:p w14:paraId="57C3938A" w14:textId="48F850BC"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079" w:type="dxa"/>
            <w:tcBorders>
              <w:top w:val="single" w:sz="8" w:space="0" w:color="auto"/>
              <w:left w:val="single" w:sz="4" w:space="0" w:color="auto"/>
              <w:bottom w:val="single" w:sz="6" w:space="0" w:color="auto"/>
              <w:right w:val="single" w:sz="4" w:space="0" w:color="auto"/>
            </w:tcBorders>
            <w:textDirection w:val="btLr"/>
            <w:hideMark/>
          </w:tcPr>
          <w:p w14:paraId="04FFF26C" w14:textId="35130B0B"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576" w:type="dxa"/>
            <w:tcBorders>
              <w:top w:val="single" w:sz="8" w:space="0" w:color="auto"/>
              <w:left w:val="single" w:sz="4" w:space="0" w:color="auto"/>
              <w:bottom w:val="single" w:sz="6" w:space="0" w:color="auto"/>
              <w:right w:val="single" w:sz="4" w:space="0" w:color="auto"/>
            </w:tcBorders>
            <w:textDirection w:val="btLr"/>
            <w:hideMark/>
          </w:tcPr>
          <w:p w14:paraId="6A03D22D" w14:textId="38085C25"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360" w:type="dxa"/>
            <w:tcBorders>
              <w:top w:val="single" w:sz="8" w:space="0" w:color="auto"/>
              <w:left w:val="single" w:sz="4" w:space="0" w:color="auto"/>
              <w:bottom w:val="single" w:sz="6" w:space="0" w:color="auto"/>
              <w:right w:val="single" w:sz="4" w:space="0" w:color="auto"/>
            </w:tcBorders>
            <w:textDirection w:val="btLr"/>
            <w:hideMark/>
          </w:tcPr>
          <w:p w14:paraId="2FA30A59" w14:textId="2C79F5E2"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360" w:type="dxa"/>
            <w:tcBorders>
              <w:top w:val="single" w:sz="8" w:space="0" w:color="auto"/>
              <w:left w:val="single" w:sz="4" w:space="0" w:color="auto"/>
              <w:bottom w:val="single" w:sz="6" w:space="0" w:color="auto"/>
              <w:right w:val="single" w:sz="4" w:space="0" w:color="auto"/>
            </w:tcBorders>
            <w:textDirection w:val="btLr"/>
            <w:hideMark/>
          </w:tcPr>
          <w:p w14:paraId="1CD0D7CB" w14:textId="43B73C7D"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576" w:type="dxa"/>
            <w:tcBorders>
              <w:top w:val="single" w:sz="8" w:space="0" w:color="auto"/>
              <w:left w:val="single" w:sz="4" w:space="0" w:color="auto"/>
              <w:bottom w:val="single" w:sz="6" w:space="0" w:color="auto"/>
              <w:right w:val="single" w:sz="8" w:space="0" w:color="auto"/>
            </w:tcBorders>
            <w:textDirection w:val="btLr"/>
            <w:hideMark/>
          </w:tcPr>
          <w:p w14:paraId="12F349F6" w14:textId="0692D56F"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900356" w14:paraId="7C54F495" w14:textId="77777777" w:rsidTr="00825DB8">
        <w:trPr>
          <w:trHeight w:val="926"/>
        </w:trPr>
        <w:tc>
          <w:tcPr>
            <w:cnfStyle w:val="001000000000" w:firstRow="0" w:lastRow="0" w:firstColumn="1" w:lastColumn="0" w:oddVBand="0" w:evenVBand="0" w:oddHBand="0" w:evenHBand="0" w:firstRowFirstColumn="0" w:firstRowLastColumn="0" w:lastRowFirstColumn="0" w:lastRowLastColumn="0"/>
            <w:tcW w:w="863" w:type="dxa"/>
            <w:tcBorders>
              <w:top w:val="single" w:sz="4" w:space="0" w:color="auto"/>
              <w:bottom w:val="single" w:sz="4" w:space="0" w:color="auto"/>
            </w:tcBorders>
            <w:textDirection w:val="btLr"/>
            <w:hideMark/>
          </w:tcPr>
          <w:p w14:paraId="4C1335AB" w14:textId="77777777" w:rsidR="00900356" w:rsidRDefault="00900356" w:rsidP="00825DB8">
            <w:pPr>
              <w:rPr>
                <w:sz w:val="20"/>
                <w:szCs w:val="20"/>
              </w:rPr>
            </w:pPr>
            <w:r>
              <w:rPr>
                <w:sz w:val="20"/>
                <w:szCs w:val="20"/>
              </w:rPr>
              <w:t>Reporting Time</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17FEB14C"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1002" w:type="dxa"/>
            <w:tcBorders>
              <w:top w:val="single" w:sz="6" w:space="0" w:color="auto"/>
              <w:left w:val="single" w:sz="4" w:space="0" w:color="auto"/>
              <w:bottom w:val="single" w:sz="6" w:space="0" w:color="auto"/>
              <w:right w:val="single" w:sz="4" w:space="0" w:color="auto"/>
            </w:tcBorders>
            <w:textDirection w:val="btLr"/>
            <w:hideMark/>
          </w:tcPr>
          <w:p w14:paraId="20E471B9"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 days before producing</w:t>
            </w:r>
          </w:p>
        </w:tc>
        <w:tc>
          <w:tcPr>
            <w:tcW w:w="576" w:type="dxa"/>
            <w:tcBorders>
              <w:top w:val="single" w:sz="6" w:space="0" w:color="auto"/>
              <w:left w:val="single" w:sz="4" w:space="0" w:color="auto"/>
              <w:bottom w:val="single" w:sz="6" w:space="0" w:color="auto"/>
              <w:right w:val="single" w:sz="4" w:space="0" w:color="auto"/>
            </w:tcBorders>
            <w:textDirection w:val="btLr"/>
            <w:hideMark/>
          </w:tcPr>
          <w:p w14:paraId="76EB9A20"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079" w:type="dxa"/>
            <w:tcBorders>
              <w:top w:val="single" w:sz="6" w:space="0" w:color="auto"/>
              <w:left w:val="single" w:sz="4" w:space="0" w:color="auto"/>
              <w:bottom w:val="single" w:sz="6" w:space="0" w:color="auto"/>
              <w:right w:val="single" w:sz="4" w:space="0" w:color="auto"/>
            </w:tcBorders>
            <w:textDirection w:val="btLr"/>
            <w:hideMark/>
          </w:tcPr>
          <w:p w14:paraId="4784A83F"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576" w:type="dxa"/>
            <w:tcBorders>
              <w:top w:val="single" w:sz="6" w:space="0" w:color="auto"/>
              <w:left w:val="single" w:sz="4" w:space="0" w:color="auto"/>
              <w:bottom w:val="single" w:sz="6" w:space="0" w:color="auto"/>
              <w:right w:val="single" w:sz="4" w:space="0" w:color="auto"/>
            </w:tcBorders>
            <w:textDirection w:val="btLr"/>
            <w:hideMark/>
          </w:tcPr>
          <w:p w14:paraId="47376502"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360" w:type="dxa"/>
            <w:tcBorders>
              <w:top w:val="single" w:sz="6" w:space="0" w:color="auto"/>
              <w:left w:val="single" w:sz="4" w:space="0" w:color="auto"/>
              <w:bottom w:val="single" w:sz="6" w:space="0" w:color="auto"/>
              <w:right w:val="single" w:sz="4" w:space="0" w:color="auto"/>
            </w:tcBorders>
            <w:textDirection w:val="btLr"/>
            <w:hideMark/>
          </w:tcPr>
          <w:p w14:paraId="332ADBB0" w14:textId="09F78ED8" w:rsidR="00900356" w:rsidRDefault="00A80C07" w:rsidP="00825DB8">
            <w:pPr>
              <w:cnfStyle w:val="000000000000" w:firstRow="0" w:lastRow="0" w:firstColumn="0" w:lastColumn="0" w:oddVBand="0" w:evenVBand="0" w:oddHBand="0" w:evenHBand="0" w:firstRowFirstColumn="0" w:firstRowLastColumn="0" w:lastRowFirstColumn="0" w:lastRowLastColumn="0"/>
              <w:rPr>
                <w:sz w:val="20"/>
                <w:szCs w:val="20"/>
              </w:rPr>
            </w:pPr>
            <w:r w:rsidRPr="00D62A00">
              <w:t>"</w:t>
            </w:r>
          </w:p>
        </w:tc>
        <w:tc>
          <w:tcPr>
            <w:tcW w:w="360" w:type="dxa"/>
            <w:tcBorders>
              <w:top w:val="single" w:sz="6" w:space="0" w:color="auto"/>
              <w:left w:val="single" w:sz="4" w:space="0" w:color="auto"/>
              <w:bottom w:val="single" w:sz="6" w:space="0" w:color="auto"/>
              <w:right w:val="single" w:sz="4" w:space="0" w:color="auto"/>
            </w:tcBorders>
            <w:textDirection w:val="btLr"/>
            <w:hideMark/>
          </w:tcPr>
          <w:p w14:paraId="0E3AC03D"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576" w:type="dxa"/>
            <w:tcBorders>
              <w:top w:val="single" w:sz="6" w:space="0" w:color="auto"/>
              <w:left w:val="single" w:sz="4" w:space="0" w:color="auto"/>
              <w:bottom w:val="single" w:sz="6" w:space="0" w:color="auto"/>
              <w:right w:val="single" w:sz="8" w:space="0" w:color="auto"/>
            </w:tcBorders>
            <w:textDirection w:val="btLr"/>
            <w:hideMark/>
          </w:tcPr>
          <w:p w14:paraId="7EED9AB4"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900356" w14:paraId="1DA39F31" w14:textId="77777777" w:rsidTr="00825DB8">
        <w:trPr>
          <w:trHeight w:val="701"/>
        </w:trPr>
        <w:tc>
          <w:tcPr>
            <w:cnfStyle w:val="001000000000" w:firstRow="0" w:lastRow="0" w:firstColumn="1" w:lastColumn="0" w:oddVBand="0" w:evenVBand="0" w:oddHBand="0" w:evenHBand="0" w:firstRowFirstColumn="0" w:firstRowLastColumn="0" w:lastRowFirstColumn="0" w:lastRowLastColumn="0"/>
            <w:tcW w:w="863" w:type="dxa"/>
            <w:tcBorders>
              <w:top w:val="single" w:sz="4" w:space="0" w:color="auto"/>
              <w:bottom w:val="single" w:sz="4" w:space="0" w:color="auto"/>
            </w:tcBorders>
            <w:textDirection w:val="btLr"/>
            <w:hideMark/>
          </w:tcPr>
          <w:p w14:paraId="6237E872" w14:textId="77777777" w:rsidR="00900356" w:rsidRDefault="00900356" w:rsidP="00825DB8">
            <w:pPr>
              <w:rPr>
                <w:sz w:val="20"/>
                <w:szCs w:val="20"/>
              </w:rPr>
            </w:pPr>
            <w:r>
              <w:rPr>
                <w:sz w:val="20"/>
                <w:szCs w:val="20"/>
              </w:rPr>
              <w:t>Split Sample</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15DD420C"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1002" w:type="dxa"/>
            <w:tcBorders>
              <w:top w:val="single" w:sz="6" w:space="0" w:color="auto"/>
              <w:left w:val="single" w:sz="4" w:space="0" w:color="auto"/>
              <w:bottom w:val="single" w:sz="6" w:space="0" w:color="auto"/>
              <w:right w:val="single" w:sz="4" w:space="0" w:color="auto"/>
            </w:tcBorders>
            <w:textDirection w:val="btLr"/>
            <w:hideMark/>
          </w:tcPr>
          <w:p w14:paraId="643B77A9"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tc>
        <w:tc>
          <w:tcPr>
            <w:tcW w:w="576" w:type="dxa"/>
            <w:tcBorders>
              <w:top w:val="single" w:sz="6" w:space="0" w:color="auto"/>
              <w:left w:val="single" w:sz="4" w:space="0" w:color="auto"/>
              <w:bottom w:val="single" w:sz="6" w:space="0" w:color="auto"/>
              <w:right w:val="single" w:sz="4" w:space="0" w:color="auto"/>
            </w:tcBorders>
            <w:textDirection w:val="btLr"/>
            <w:hideMark/>
          </w:tcPr>
          <w:p w14:paraId="586A7C2A"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079" w:type="dxa"/>
            <w:tcBorders>
              <w:top w:val="single" w:sz="6" w:space="0" w:color="auto"/>
              <w:left w:val="single" w:sz="4" w:space="0" w:color="auto"/>
              <w:bottom w:val="single" w:sz="6" w:space="0" w:color="auto"/>
              <w:right w:val="single" w:sz="4" w:space="0" w:color="auto"/>
            </w:tcBorders>
            <w:textDirection w:val="btLr"/>
            <w:hideMark/>
          </w:tcPr>
          <w:p w14:paraId="082A3512"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576" w:type="dxa"/>
            <w:tcBorders>
              <w:top w:val="single" w:sz="6" w:space="0" w:color="auto"/>
              <w:left w:val="single" w:sz="4" w:space="0" w:color="auto"/>
              <w:bottom w:val="single" w:sz="6" w:space="0" w:color="auto"/>
              <w:right w:val="single" w:sz="4" w:space="0" w:color="auto"/>
            </w:tcBorders>
            <w:textDirection w:val="btLr"/>
            <w:hideMark/>
          </w:tcPr>
          <w:p w14:paraId="5642B6E6"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360" w:type="dxa"/>
            <w:tcBorders>
              <w:top w:val="single" w:sz="6" w:space="0" w:color="auto"/>
              <w:left w:val="single" w:sz="4" w:space="0" w:color="auto"/>
              <w:bottom w:val="single" w:sz="6" w:space="0" w:color="auto"/>
              <w:right w:val="single" w:sz="4" w:space="0" w:color="auto"/>
            </w:tcBorders>
            <w:textDirection w:val="btLr"/>
            <w:hideMark/>
          </w:tcPr>
          <w:p w14:paraId="586F7AB5"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360" w:type="dxa"/>
            <w:tcBorders>
              <w:top w:val="single" w:sz="6" w:space="0" w:color="auto"/>
              <w:left w:val="single" w:sz="4" w:space="0" w:color="auto"/>
              <w:bottom w:val="single" w:sz="6" w:space="0" w:color="auto"/>
              <w:right w:val="single" w:sz="4" w:space="0" w:color="auto"/>
            </w:tcBorders>
            <w:textDirection w:val="btLr"/>
            <w:hideMark/>
          </w:tcPr>
          <w:p w14:paraId="47C353D6"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576" w:type="dxa"/>
            <w:tcBorders>
              <w:top w:val="single" w:sz="6" w:space="0" w:color="auto"/>
              <w:left w:val="single" w:sz="4" w:space="0" w:color="auto"/>
              <w:bottom w:val="single" w:sz="6" w:space="0" w:color="auto"/>
              <w:right w:val="single" w:sz="8" w:space="0" w:color="auto"/>
            </w:tcBorders>
            <w:textDirection w:val="btLr"/>
            <w:hideMark/>
          </w:tcPr>
          <w:p w14:paraId="2B7409AB"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900356" w14:paraId="4214B522" w14:textId="77777777" w:rsidTr="00825DB8">
        <w:trPr>
          <w:trHeight w:val="944"/>
        </w:trPr>
        <w:tc>
          <w:tcPr>
            <w:cnfStyle w:val="001000000000" w:firstRow="0" w:lastRow="0" w:firstColumn="1" w:lastColumn="0" w:oddVBand="0" w:evenVBand="0" w:oddHBand="0" w:evenHBand="0" w:firstRowFirstColumn="0" w:firstRowLastColumn="0" w:lastRowFirstColumn="0" w:lastRowLastColumn="0"/>
            <w:tcW w:w="863" w:type="dxa"/>
            <w:tcBorders>
              <w:top w:val="single" w:sz="4" w:space="0" w:color="auto"/>
              <w:bottom w:val="single" w:sz="4" w:space="0" w:color="auto"/>
            </w:tcBorders>
            <w:textDirection w:val="btLr"/>
            <w:hideMark/>
          </w:tcPr>
          <w:p w14:paraId="291EEBE0" w14:textId="77777777" w:rsidR="00900356" w:rsidRDefault="00900356" w:rsidP="00825DB8">
            <w:pPr>
              <w:rPr>
                <w:sz w:val="20"/>
                <w:szCs w:val="20"/>
              </w:rPr>
            </w:pPr>
            <w:r>
              <w:rPr>
                <w:sz w:val="20"/>
                <w:szCs w:val="20"/>
              </w:rPr>
              <w:t>Point of Sampling</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224BB862"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1002" w:type="dxa"/>
            <w:tcBorders>
              <w:top w:val="single" w:sz="6" w:space="0" w:color="auto"/>
              <w:left w:val="single" w:sz="4" w:space="0" w:color="auto"/>
              <w:bottom w:val="single" w:sz="6" w:space="0" w:color="auto"/>
              <w:right w:val="single" w:sz="4" w:space="0" w:color="auto"/>
            </w:tcBorders>
            <w:textDirection w:val="btLr"/>
            <w:hideMark/>
          </w:tcPr>
          <w:p w14:paraId="4DED506E"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Stockpiles</w:t>
            </w:r>
          </w:p>
        </w:tc>
        <w:tc>
          <w:tcPr>
            <w:tcW w:w="576" w:type="dxa"/>
            <w:tcBorders>
              <w:top w:val="single" w:sz="6" w:space="0" w:color="auto"/>
              <w:left w:val="single" w:sz="4" w:space="0" w:color="auto"/>
              <w:bottom w:val="single" w:sz="6" w:space="0" w:color="auto"/>
              <w:right w:val="single" w:sz="4" w:space="0" w:color="auto"/>
            </w:tcBorders>
            <w:textDirection w:val="btLr"/>
            <w:hideMark/>
          </w:tcPr>
          <w:p w14:paraId="24337B15"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079" w:type="dxa"/>
            <w:tcBorders>
              <w:top w:val="single" w:sz="6" w:space="0" w:color="auto"/>
              <w:left w:val="single" w:sz="4" w:space="0" w:color="auto"/>
              <w:bottom w:val="single" w:sz="6" w:space="0" w:color="auto"/>
              <w:right w:val="single" w:sz="4" w:space="0" w:color="auto"/>
            </w:tcBorders>
            <w:textDirection w:val="btLr"/>
            <w:hideMark/>
          </w:tcPr>
          <w:p w14:paraId="6605966A"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576" w:type="dxa"/>
            <w:tcBorders>
              <w:top w:val="single" w:sz="6" w:space="0" w:color="auto"/>
              <w:left w:val="single" w:sz="4" w:space="0" w:color="auto"/>
              <w:bottom w:val="single" w:sz="6" w:space="0" w:color="auto"/>
              <w:right w:val="single" w:sz="4" w:space="0" w:color="auto"/>
            </w:tcBorders>
            <w:textDirection w:val="btLr"/>
            <w:hideMark/>
          </w:tcPr>
          <w:p w14:paraId="7F684CC7" w14:textId="2D5FEAEA"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360" w:type="dxa"/>
            <w:tcBorders>
              <w:top w:val="single" w:sz="6" w:space="0" w:color="auto"/>
              <w:left w:val="single" w:sz="4" w:space="0" w:color="auto"/>
              <w:bottom w:val="single" w:sz="6" w:space="0" w:color="auto"/>
              <w:right w:val="single" w:sz="4" w:space="0" w:color="auto"/>
            </w:tcBorders>
            <w:textDirection w:val="btLr"/>
            <w:hideMark/>
          </w:tcPr>
          <w:p w14:paraId="5F565A30" w14:textId="1F455379"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360" w:type="dxa"/>
            <w:tcBorders>
              <w:top w:val="single" w:sz="6" w:space="0" w:color="auto"/>
              <w:left w:val="single" w:sz="4" w:space="0" w:color="auto"/>
              <w:bottom w:val="single" w:sz="6" w:space="0" w:color="auto"/>
              <w:right w:val="single" w:sz="4" w:space="0" w:color="auto"/>
            </w:tcBorders>
            <w:textDirection w:val="btLr"/>
            <w:hideMark/>
          </w:tcPr>
          <w:p w14:paraId="0ECED2DC" w14:textId="1568DAFF"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576" w:type="dxa"/>
            <w:tcBorders>
              <w:top w:val="single" w:sz="6" w:space="0" w:color="auto"/>
              <w:left w:val="single" w:sz="4" w:space="0" w:color="auto"/>
              <w:bottom w:val="single" w:sz="6" w:space="0" w:color="auto"/>
              <w:right w:val="single" w:sz="8" w:space="0" w:color="auto"/>
            </w:tcBorders>
            <w:textDirection w:val="btLr"/>
            <w:hideMark/>
          </w:tcPr>
          <w:p w14:paraId="2F7BF938" w14:textId="561B212F"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900356" w14:paraId="71E2440D" w14:textId="77777777" w:rsidTr="00825DB8">
        <w:trPr>
          <w:trHeight w:val="1016"/>
        </w:trPr>
        <w:tc>
          <w:tcPr>
            <w:cnfStyle w:val="001000000000" w:firstRow="0" w:lastRow="0" w:firstColumn="1" w:lastColumn="0" w:oddVBand="0" w:evenVBand="0" w:oddHBand="0" w:evenHBand="0" w:firstRowFirstColumn="0" w:firstRowLastColumn="0" w:lastRowFirstColumn="0" w:lastRowLastColumn="0"/>
            <w:tcW w:w="863" w:type="dxa"/>
            <w:tcBorders>
              <w:top w:val="single" w:sz="4" w:space="0" w:color="auto"/>
              <w:bottom w:val="single" w:sz="4" w:space="0" w:color="auto"/>
            </w:tcBorders>
            <w:textDirection w:val="btLr"/>
            <w:hideMark/>
          </w:tcPr>
          <w:p w14:paraId="2F75A063" w14:textId="77777777" w:rsidR="00900356" w:rsidRDefault="00900356" w:rsidP="00825DB8">
            <w:pPr>
              <w:rPr>
                <w:sz w:val="20"/>
                <w:szCs w:val="20"/>
              </w:rPr>
            </w:pPr>
            <w:r>
              <w:rPr>
                <w:sz w:val="20"/>
                <w:szCs w:val="20"/>
              </w:rPr>
              <w:t>Sampling Frequency</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4E96B0EF"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1002" w:type="dxa"/>
            <w:tcBorders>
              <w:top w:val="single" w:sz="6" w:space="0" w:color="auto"/>
              <w:left w:val="single" w:sz="4" w:space="0" w:color="auto"/>
              <w:bottom w:val="single" w:sz="6" w:space="0" w:color="auto"/>
              <w:right w:val="single" w:sz="4" w:space="0" w:color="auto"/>
            </w:tcBorders>
            <w:textDirection w:val="btLr"/>
            <w:hideMark/>
          </w:tcPr>
          <w:p w14:paraId="060E98CB"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 per Submitted mix design</w:t>
            </w:r>
          </w:p>
        </w:tc>
        <w:tc>
          <w:tcPr>
            <w:tcW w:w="576" w:type="dxa"/>
            <w:tcBorders>
              <w:top w:val="single" w:sz="6" w:space="0" w:color="auto"/>
              <w:left w:val="single" w:sz="4" w:space="0" w:color="auto"/>
              <w:bottom w:val="single" w:sz="6" w:space="0" w:color="auto"/>
              <w:right w:val="single" w:sz="4" w:space="0" w:color="auto"/>
            </w:tcBorders>
            <w:textDirection w:val="btLr"/>
            <w:hideMark/>
          </w:tcPr>
          <w:p w14:paraId="790860A9"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079" w:type="dxa"/>
            <w:tcBorders>
              <w:top w:val="single" w:sz="6" w:space="0" w:color="auto"/>
              <w:left w:val="single" w:sz="4" w:space="0" w:color="auto"/>
              <w:bottom w:val="single" w:sz="6" w:space="0" w:color="auto"/>
              <w:right w:val="single" w:sz="4" w:space="0" w:color="auto"/>
            </w:tcBorders>
            <w:textDirection w:val="btLr"/>
            <w:hideMark/>
          </w:tcPr>
          <w:p w14:paraId="51712715"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576" w:type="dxa"/>
            <w:tcBorders>
              <w:top w:val="single" w:sz="6" w:space="0" w:color="auto"/>
              <w:left w:val="single" w:sz="4" w:space="0" w:color="auto"/>
              <w:bottom w:val="single" w:sz="6" w:space="0" w:color="auto"/>
              <w:right w:val="single" w:sz="4" w:space="0" w:color="auto"/>
            </w:tcBorders>
            <w:textDirection w:val="btLr"/>
            <w:hideMark/>
          </w:tcPr>
          <w:p w14:paraId="7CF53BD9"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360" w:type="dxa"/>
            <w:tcBorders>
              <w:top w:val="single" w:sz="6" w:space="0" w:color="auto"/>
              <w:left w:val="single" w:sz="4" w:space="0" w:color="auto"/>
              <w:bottom w:val="single" w:sz="6" w:space="0" w:color="auto"/>
              <w:right w:val="single" w:sz="4" w:space="0" w:color="auto"/>
            </w:tcBorders>
            <w:textDirection w:val="btLr"/>
            <w:hideMark/>
          </w:tcPr>
          <w:p w14:paraId="6705F143"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360" w:type="dxa"/>
            <w:tcBorders>
              <w:top w:val="single" w:sz="6" w:space="0" w:color="auto"/>
              <w:left w:val="single" w:sz="4" w:space="0" w:color="auto"/>
              <w:bottom w:val="single" w:sz="6" w:space="0" w:color="auto"/>
              <w:right w:val="single" w:sz="4" w:space="0" w:color="auto"/>
            </w:tcBorders>
            <w:textDirection w:val="btLr"/>
            <w:hideMark/>
          </w:tcPr>
          <w:p w14:paraId="6A0573E0"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576" w:type="dxa"/>
            <w:tcBorders>
              <w:top w:val="single" w:sz="6" w:space="0" w:color="auto"/>
              <w:left w:val="single" w:sz="4" w:space="0" w:color="auto"/>
              <w:bottom w:val="single" w:sz="6" w:space="0" w:color="auto"/>
              <w:right w:val="single" w:sz="8" w:space="0" w:color="auto"/>
            </w:tcBorders>
            <w:textDirection w:val="btLr"/>
            <w:hideMark/>
          </w:tcPr>
          <w:p w14:paraId="6E3B3EB9"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900356" w14:paraId="44A3186D" w14:textId="77777777" w:rsidTr="00825DB8">
        <w:trPr>
          <w:trHeight w:val="1241"/>
        </w:trPr>
        <w:tc>
          <w:tcPr>
            <w:cnfStyle w:val="001000000000" w:firstRow="0" w:lastRow="0" w:firstColumn="1" w:lastColumn="0" w:oddVBand="0" w:evenVBand="0" w:oddHBand="0" w:evenHBand="0" w:firstRowFirstColumn="0" w:firstRowLastColumn="0" w:lastRowFirstColumn="0" w:lastRowLastColumn="0"/>
            <w:tcW w:w="863" w:type="dxa"/>
            <w:tcBorders>
              <w:top w:val="single" w:sz="4" w:space="0" w:color="auto"/>
              <w:bottom w:val="single" w:sz="4" w:space="0" w:color="auto"/>
            </w:tcBorders>
            <w:textDirection w:val="btLr"/>
            <w:hideMark/>
          </w:tcPr>
          <w:p w14:paraId="1059A8E0" w14:textId="77777777" w:rsidR="00900356" w:rsidRDefault="00900356" w:rsidP="00825DB8">
            <w:pPr>
              <w:rPr>
                <w:sz w:val="20"/>
                <w:szCs w:val="20"/>
              </w:rPr>
            </w:pPr>
            <w:r>
              <w:rPr>
                <w:sz w:val="20"/>
                <w:szCs w:val="20"/>
              </w:rPr>
              <w:t>Test Methods Specifications</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5AB0607B"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1002" w:type="dxa"/>
            <w:tcBorders>
              <w:top w:val="single" w:sz="6" w:space="0" w:color="auto"/>
              <w:left w:val="single" w:sz="4" w:space="0" w:color="auto"/>
              <w:bottom w:val="single" w:sz="6" w:space="0" w:color="auto"/>
              <w:right w:val="single" w:sz="4" w:space="0" w:color="auto"/>
            </w:tcBorders>
            <w:textDirection w:val="btLr"/>
            <w:hideMark/>
          </w:tcPr>
          <w:p w14:paraId="3B7236FC"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AASHTO T 27 &amp; T 11</w:t>
            </w:r>
          </w:p>
        </w:tc>
        <w:tc>
          <w:tcPr>
            <w:tcW w:w="576" w:type="dxa"/>
            <w:tcBorders>
              <w:top w:val="single" w:sz="6" w:space="0" w:color="auto"/>
              <w:left w:val="single" w:sz="4" w:space="0" w:color="auto"/>
              <w:bottom w:val="single" w:sz="6" w:space="0" w:color="auto"/>
              <w:right w:val="single" w:sz="4" w:space="0" w:color="auto"/>
            </w:tcBorders>
            <w:textDirection w:val="btLr"/>
            <w:hideMark/>
          </w:tcPr>
          <w:p w14:paraId="27B43565"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AASHTO T 308</w:t>
            </w:r>
          </w:p>
        </w:tc>
        <w:tc>
          <w:tcPr>
            <w:tcW w:w="1079" w:type="dxa"/>
            <w:tcBorders>
              <w:top w:val="single" w:sz="6" w:space="0" w:color="auto"/>
              <w:left w:val="single" w:sz="4" w:space="0" w:color="auto"/>
              <w:bottom w:val="single" w:sz="6" w:space="0" w:color="auto"/>
              <w:right w:val="single" w:sz="4" w:space="0" w:color="auto"/>
            </w:tcBorders>
            <w:textDirection w:val="btLr"/>
            <w:hideMark/>
          </w:tcPr>
          <w:p w14:paraId="477120FC"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AASHTO T 84 &amp; T 85</w:t>
            </w:r>
          </w:p>
        </w:tc>
        <w:tc>
          <w:tcPr>
            <w:tcW w:w="576" w:type="dxa"/>
            <w:tcBorders>
              <w:top w:val="single" w:sz="6" w:space="0" w:color="auto"/>
              <w:left w:val="single" w:sz="4" w:space="0" w:color="auto"/>
              <w:bottom w:val="single" w:sz="6" w:space="0" w:color="auto"/>
              <w:right w:val="single" w:sz="4" w:space="0" w:color="auto"/>
            </w:tcBorders>
            <w:textDirection w:val="btLr"/>
            <w:hideMark/>
          </w:tcPr>
          <w:p w14:paraId="5A0B2D5A"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AASHTO R 35</w:t>
            </w:r>
          </w:p>
        </w:tc>
        <w:tc>
          <w:tcPr>
            <w:tcW w:w="360" w:type="dxa"/>
            <w:tcBorders>
              <w:top w:val="single" w:sz="6" w:space="0" w:color="auto"/>
              <w:left w:val="single" w:sz="4" w:space="0" w:color="auto"/>
              <w:bottom w:val="single" w:sz="6" w:space="0" w:color="auto"/>
              <w:right w:val="single" w:sz="4" w:space="0" w:color="auto"/>
            </w:tcBorders>
            <w:textDirection w:val="btLr"/>
            <w:hideMark/>
          </w:tcPr>
          <w:p w14:paraId="79D7AC4F"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360" w:type="dxa"/>
            <w:tcBorders>
              <w:top w:val="single" w:sz="6" w:space="0" w:color="auto"/>
              <w:left w:val="single" w:sz="4" w:space="0" w:color="auto"/>
              <w:bottom w:val="single" w:sz="6" w:space="0" w:color="auto"/>
              <w:right w:val="single" w:sz="4" w:space="0" w:color="auto"/>
            </w:tcBorders>
            <w:textDirection w:val="btLr"/>
            <w:hideMark/>
          </w:tcPr>
          <w:p w14:paraId="61FA5200"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576" w:type="dxa"/>
            <w:tcBorders>
              <w:top w:val="single" w:sz="6" w:space="0" w:color="auto"/>
              <w:left w:val="single" w:sz="4" w:space="0" w:color="auto"/>
              <w:bottom w:val="single" w:sz="6" w:space="0" w:color="auto"/>
              <w:right w:val="single" w:sz="8" w:space="0" w:color="auto"/>
            </w:tcBorders>
            <w:textDirection w:val="btLr"/>
            <w:hideMark/>
          </w:tcPr>
          <w:p w14:paraId="5B28BB37"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AASHTO T 283</w:t>
            </w:r>
          </w:p>
        </w:tc>
      </w:tr>
      <w:tr w:rsidR="00900356" w14:paraId="566EAB3C" w14:textId="77777777" w:rsidTr="00825DB8">
        <w:trPr>
          <w:trHeight w:val="818"/>
        </w:trPr>
        <w:tc>
          <w:tcPr>
            <w:cnfStyle w:val="001000000000" w:firstRow="0" w:lastRow="0" w:firstColumn="1" w:lastColumn="0" w:oddVBand="0" w:evenVBand="0" w:oddHBand="0" w:evenHBand="0" w:firstRowFirstColumn="0" w:firstRowLastColumn="0" w:lastRowFirstColumn="0" w:lastRowLastColumn="0"/>
            <w:tcW w:w="863" w:type="dxa"/>
            <w:tcBorders>
              <w:top w:val="single" w:sz="4" w:space="0" w:color="auto"/>
              <w:bottom w:val="single" w:sz="4" w:space="0" w:color="auto"/>
            </w:tcBorders>
            <w:textDirection w:val="btLr"/>
            <w:hideMark/>
          </w:tcPr>
          <w:p w14:paraId="3FECF992" w14:textId="77777777" w:rsidR="00900356" w:rsidRDefault="00900356" w:rsidP="00825DB8">
            <w:pPr>
              <w:rPr>
                <w:sz w:val="20"/>
                <w:szCs w:val="20"/>
              </w:rPr>
            </w:pPr>
            <w:r>
              <w:rPr>
                <w:sz w:val="20"/>
                <w:szCs w:val="20"/>
              </w:rPr>
              <w:t>Category</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012F2611"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1002" w:type="dxa"/>
            <w:tcBorders>
              <w:top w:val="single" w:sz="6" w:space="0" w:color="auto"/>
              <w:left w:val="single" w:sz="4" w:space="0" w:color="auto"/>
              <w:bottom w:val="single" w:sz="6" w:space="0" w:color="auto"/>
              <w:right w:val="single" w:sz="4" w:space="0" w:color="auto"/>
            </w:tcBorders>
            <w:textDirection w:val="btLr"/>
            <w:hideMark/>
          </w:tcPr>
          <w:p w14:paraId="08D40D5B" w14:textId="018C1C1B"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576" w:type="dxa"/>
            <w:tcBorders>
              <w:top w:val="single" w:sz="6" w:space="0" w:color="auto"/>
              <w:left w:val="single" w:sz="4" w:space="0" w:color="auto"/>
              <w:bottom w:val="single" w:sz="6" w:space="0" w:color="auto"/>
              <w:right w:val="single" w:sz="4" w:space="0" w:color="auto"/>
            </w:tcBorders>
            <w:textDirection w:val="btLr"/>
            <w:hideMark/>
          </w:tcPr>
          <w:p w14:paraId="4A1111DC" w14:textId="4297743A"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079" w:type="dxa"/>
            <w:tcBorders>
              <w:top w:val="single" w:sz="6" w:space="0" w:color="auto"/>
              <w:left w:val="single" w:sz="4" w:space="0" w:color="auto"/>
              <w:bottom w:val="single" w:sz="6" w:space="0" w:color="auto"/>
              <w:right w:val="single" w:sz="4" w:space="0" w:color="auto"/>
            </w:tcBorders>
            <w:textDirection w:val="btLr"/>
            <w:hideMark/>
          </w:tcPr>
          <w:p w14:paraId="0BE6F3F0" w14:textId="0B8CF76E"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576" w:type="dxa"/>
            <w:tcBorders>
              <w:top w:val="single" w:sz="6" w:space="0" w:color="auto"/>
              <w:left w:val="single" w:sz="4" w:space="0" w:color="auto"/>
              <w:bottom w:val="single" w:sz="6" w:space="0" w:color="auto"/>
              <w:right w:val="single" w:sz="4" w:space="0" w:color="auto"/>
            </w:tcBorders>
            <w:textDirection w:val="btLr"/>
            <w:hideMark/>
          </w:tcPr>
          <w:p w14:paraId="3628F33D" w14:textId="68E55E5E"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360" w:type="dxa"/>
            <w:tcBorders>
              <w:top w:val="single" w:sz="6" w:space="0" w:color="auto"/>
              <w:left w:val="single" w:sz="4" w:space="0" w:color="auto"/>
              <w:bottom w:val="single" w:sz="6" w:space="0" w:color="auto"/>
              <w:right w:val="single" w:sz="4" w:space="0" w:color="auto"/>
            </w:tcBorders>
            <w:textDirection w:val="btLr"/>
            <w:hideMark/>
          </w:tcPr>
          <w:p w14:paraId="5C0835B6" w14:textId="3B7EBA25"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360" w:type="dxa"/>
            <w:tcBorders>
              <w:top w:val="single" w:sz="6" w:space="0" w:color="auto"/>
              <w:left w:val="single" w:sz="4" w:space="0" w:color="auto"/>
              <w:bottom w:val="single" w:sz="6" w:space="0" w:color="auto"/>
              <w:right w:val="single" w:sz="4" w:space="0" w:color="auto"/>
            </w:tcBorders>
            <w:textDirection w:val="btLr"/>
            <w:hideMark/>
          </w:tcPr>
          <w:p w14:paraId="42017D0E" w14:textId="4F860FFB"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576" w:type="dxa"/>
            <w:tcBorders>
              <w:top w:val="single" w:sz="6" w:space="0" w:color="auto"/>
              <w:left w:val="single" w:sz="4" w:space="0" w:color="auto"/>
              <w:bottom w:val="single" w:sz="6" w:space="0" w:color="auto"/>
              <w:right w:val="single" w:sz="8" w:space="0" w:color="auto"/>
            </w:tcBorders>
            <w:textDirection w:val="btLr"/>
            <w:hideMark/>
          </w:tcPr>
          <w:p w14:paraId="4E27582E" w14:textId="30506191"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900356" w14:paraId="0CE1DBAA" w14:textId="77777777" w:rsidTr="00825DB8">
        <w:trPr>
          <w:trHeight w:val="1394"/>
        </w:trPr>
        <w:tc>
          <w:tcPr>
            <w:cnfStyle w:val="001000000000" w:firstRow="0" w:lastRow="0" w:firstColumn="1" w:lastColumn="0" w:oddVBand="0" w:evenVBand="0" w:oddHBand="0" w:evenHBand="0" w:firstRowFirstColumn="0" w:firstRowLastColumn="0" w:lastRowFirstColumn="0" w:lastRowLastColumn="0"/>
            <w:tcW w:w="863" w:type="dxa"/>
            <w:tcBorders>
              <w:top w:val="single" w:sz="4" w:space="0" w:color="auto"/>
              <w:bottom w:val="single" w:sz="4" w:space="0" w:color="auto"/>
            </w:tcBorders>
            <w:textDirection w:val="btLr"/>
            <w:hideMark/>
          </w:tcPr>
          <w:p w14:paraId="6EAC046C" w14:textId="77777777" w:rsidR="00900356" w:rsidRDefault="00900356" w:rsidP="00825DB8">
            <w:pPr>
              <w:rPr>
                <w:sz w:val="20"/>
                <w:szCs w:val="20"/>
              </w:rPr>
            </w:pPr>
            <w:r>
              <w:rPr>
                <w:sz w:val="20"/>
                <w:szCs w:val="20"/>
              </w:rPr>
              <w:t>Characteristic</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58328517"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1002" w:type="dxa"/>
            <w:tcBorders>
              <w:top w:val="single" w:sz="6" w:space="0" w:color="auto"/>
              <w:left w:val="single" w:sz="4" w:space="0" w:color="auto"/>
              <w:bottom w:val="single" w:sz="6" w:space="0" w:color="auto"/>
              <w:right w:val="single" w:sz="4" w:space="0" w:color="auto"/>
            </w:tcBorders>
            <w:textDirection w:val="btLr"/>
            <w:hideMark/>
          </w:tcPr>
          <w:p w14:paraId="2528A5E3"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Gradation</w:t>
            </w:r>
          </w:p>
        </w:tc>
        <w:tc>
          <w:tcPr>
            <w:tcW w:w="576" w:type="dxa"/>
            <w:tcBorders>
              <w:top w:val="single" w:sz="6" w:space="0" w:color="auto"/>
              <w:left w:val="single" w:sz="4" w:space="0" w:color="auto"/>
              <w:bottom w:val="single" w:sz="6" w:space="0" w:color="auto"/>
              <w:right w:val="single" w:sz="4" w:space="0" w:color="auto"/>
            </w:tcBorders>
            <w:textDirection w:val="btLr"/>
            <w:hideMark/>
          </w:tcPr>
          <w:p w14:paraId="2370C9D6"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RAP asphalt binder content</w:t>
            </w:r>
          </w:p>
        </w:tc>
        <w:tc>
          <w:tcPr>
            <w:tcW w:w="1079" w:type="dxa"/>
            <w:tcBorders>
              <w:top w:val="single" w:sz="6" w:space="0" w:color="auto"/>
              <w:left w:val="single" w:sz="4" w:space="0" w:color="auto"/>
              <w:bottom w:val="single" w:sz="6" w:space="0" w:color="auto"/>
              <w:right w:val="single" w:sz="4" w:space="0" w:color="auto"/>
            </w:tcBorders>
            <w:textDirection w:val="btLr"/>
            <w:hideMark/>
          </w:tcPr>
          <w:p w14:paraId="38FBDE73"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Bulk specific gravity of aggregate (coarse and fine)</w:t>
            </w:r>
          </w:p>
        </w:tc>
        <w:tc>
          <w:tcPr>
            <w:tcW w:w="576" w:type="dxa"/>
            <w:tcBorders>
              <w:top w:val="single" w:sz="6" w:space="0" w:color="auto"/>
              <w:left w:val="single" w:sz="4" w:space="0" w:color="auto"/>
              <w:bottom w:val="single" w:sz="6" w:space="0" w:color="auto"/>
              <w:right w:val="single" w:sz="4" w:space="0" w:color="auto"/>
            </w:tcBorders>
            <w:textDirection w:val="btLr"/>
            <w:hideMark/>
          </w:tcPr>
          <w:p w14:paraId="3191B519"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VMA</w:t>
            </w:r>
          </w:p>
        </w:tc>
        <w:tc>
          <w:tcPr>
            <w:tcW w:w="360" w:type="dxa"/>
            <w:tcBorders>
              <w:top w:val="single" w:sz="6" w:space="0" w:color="auto"/>
              <w:left w:val="single" w:sz="4" w:space="0" w:color="auto"/>
              <w:bottom w:val="single" w:sz="6" w:space="0" w:color="auto"/>
              <w:right w:val="single" w:sz="4" w:space="0" w:color="auto"/>
            </w:tcBorders>
            <w:textDirection w:val="btLr"/>
            <w:hideMark/>
          </w:tcPr>
          <w:p w14:paraId="3DDD5952"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VFA</w:t>
            </w:r>
          </w:p>
        </w:tc>
        <w:tc>
          <w:tcPr>
            <w:tcW w:w="360" w:type="dxa"/>
            <w:tcBorders>
              <w:top w:val="single" w:sz="6" w:space="0" w:color="auto"/>
              <w:left w:val="single" w:sz="4" w:space="0" w:color="auto"/>
              <w:bottom w:val="single" w:sz="6" w:space="0" w:color="auto"/>
              <w:right w:val="single" w:sz="4" w:space="0" w:color="auto"/>
            </w:tcBorders>
            <w:textDirection w:val="btLr"/>
            <w:hideMark/>
          </w:tcPr>
          <w:p w14:paraId="6FB88570"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Air voids</w:t>
            </w:r>
          </w:p>
        </w:tc>
        <w:tc>
          <w:tcPr>
            <w:tcW w:w="576" w:type="dxa"/>
            <w:tcBorders>
              <w:top w:val="single" w:sz="6" w:space="0" w:color="auto"/>
              <w:left w:val="single" w:sz="4" w:space="0" w:color="auto"/>
              <w:bottom w:val="single" w:sz="6" w:space="0" w:color="auto"/>
              <w:right w:val="single" w:sz="8" w:space="0" w:color="auto"/>
            </w:tcBorders>
            <w:textDirection w:val="btLr"/>
            <w:hideMark/>
          </w:tcPr>
          <w:p w14:paraId="14E4140C"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Tensile strength ratio</w:t>
            </w:r>
          </w:p>
        </w:tc>
      </w:tr>
      <w:tr w:rsidR="00900356" w14:paraId="5E743640" w14:textId="77777777" w:rsidTr="00825DB8">
        <w:trPr>
          <w:trHeight w:val="1322"/>
        </w:trPr>
        <w:tc>
          <w:tcPr>
            <w:cnfStyle w:val="001000000000" w:firstRow="0" w:lastRow="0" w:firstColumn="1" w:lastColumn="0" w:oddVBand="0" w:evenVBand="0" w:oddHBand="0" w:evenHBand="0" w:firstRowFirstColumn="0" w:firstRowLastColumn="0" w:lastRowFirstColumn="0" w:lastRowLastColumn="0"/>
            <w:tcW w:w="863" w:type="dxa"/>
            <w:tcBorders>
              <w:top w:val="single" w:sz="4" w:space="0" w:color="auto"/>
              <w:bottom w:val="single" w:sz="4" w:space="0" w:color="auto"/>
            </w:tcBorders>
            <w:textDirection w:val="btLr"/>
            <w:hideMark/>
          </w:tcPr>
          <w:p w14:paraId="4FB4D14A" w14:textId="77777777" w:rsidR="00900356" w:rsidRDefault="00900356" w:rsidP="00825DB8">
            <w:pPr>
              <w:rPr>
                <w:sz w:val="20"/>
                <w:szCs w:val="20"/>
              </w:rPr>
            </w:pPr>
            <w:r>
              <w:rPr>
                <w:sz w:val="20"/>
                <w:szCs w:val="20"/>
              </w:rPr>
              <w:t>Type of Acceptance (Subsection)</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66CDD720"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1002" w:type="dxa"/>
            <w:tcBorders>
              <w:top w:val="single" w:sz="6" w:space="0" w:color="auto"/>
              <w:left w:val="single" w:sz="4" w:space="0" w:color="auto"/>
              <w:bottom w:val="single" w:sz="6" w:space="0" w:color="auto"/>
              <w:right w:val="nil"/>
            </w:tcBorders>
            <w:textDirection w:val="btLr"/>
            <w:hideMark/>
          </w:tcPr>
          <w:p w14:paraId="01C2DF43"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Measured and tested for conformance (106.04)</w:t>
            </w:r>
          </w:p>
        </w:tc>
        <w:tc>
          <w:tcPr>
            <w:tcW w:w="576" w:type="dxa"/>
            <w:tcBorders>
              <w:top w:val="single" w:sz="6" w:space="0" w:color="auto"/>
              <w:left w:val="nil"/>
              <w:bottom w:val="single" w:sz="6" w:space="0" w:color="auto"/>
              <w:right w:val="nil"/>
            </w:tcBorders>
            <w:textDirection w:val="btLr"/>
          </w:tcPr>
          <w:p w14:paraId="2BFBD1C0"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1079" w:type="dxa"/>
            <w:tcBorders>
              <w:top w:val="single" w:sz="6" w:space="0" w:color="auto"/>
              <w:left w:val="nil"/>
              <w:bottom w:val="single" w:sz="6" w:space="0" w:color="auto"/>
              <w:right w:val="nil"/>
            </w:tcBorders>
            <w:textDirection w:val="btLr"/>
          </w:tcPr>
          <w:p w14:paraId="76AA865F"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left w:val="nil"/>
              <w:bottom w:val="single" w:sz="6" w:space="0" w:color="auto"/>
              <w:right w:val="nil"/>
            </w:tcBorders>
            <w:textDirection w:val="btLr"/>
          </w:tcPr>
          <w:p w14:paraId="06F1D045"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360" w:type="dxa"/>
            <w:tcBorders>
              <w:top w:val="single" w:sz="6" w:space="0" w:color="auto"/>
              <w:left w:val="nil"/>
              <w:bottom w:val="single" w:sz="6" w:space="0" w:color="auto"/>
              <w:right w:val="nil"/>
            </w:tcBorders>
            <w:textDirection w:val="btLr"/>
          </w:tcPr>
          <w:p w14:paraId="05CF8DF5"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360" w:type="dxa"/>
            <w:tcBorders>
              <w:top w:val="single" w:sz="6" w:space="0" w:color="auto"/>
              <w:left w:val="nil"/>
              <w:bottom w:val="single" w:sz="6" w:space="0" w:color="auto"/>
              <w:right w:val="nil"/>
            </w:tcBorders>
            <w:textDirection w:val="btLr"/>
          </w:tcPr>
          <w:p w14:paraId="0685ADE6"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left w:val="nil"/>
              <w:bottom w:val="single" w:sz="6" w:space="0" w:color="auto"/>
              <w:right w:val="single" w:sz="8" w:space="0" w:color="auto"/>
            </w:tcBorders>
            <w:textDirection w:val="btLr"/>
          </w:tcPr>
          <w:p w14:paraId="516D0561"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r>
      <w:tr w:rsidR="00900356" w14:paraId="106CB839" w14:textId="77777777" w:rsidTr="00825DB8">
        <w:trPr>
          <w:trHeight w:val="1152"/>
        </w:trPr>
        <w:tc>
          <w:tcPr>
            <w:cnfStyle w:val="001000000000" w:firstRow="0" w:lastRow="0" w:firstColumn="1" w:lastColumn="0" w:oddVBand="0" w:evenVBand="0" w:oddHBand="0" w:evenHBand="0" w:firstRowFirstColumn="0" w:firstRowLastColumn="0" w:lastRowFirstColumn="0" w:lastRowLastColumn="0"/>
            <w:tcW w:w="863" w:type="dxa"/>
            <w:tcBorders>
              <w:top w:val="single" w:sz="4" w:space="0" w:color="auto"/>
            </w:tcBorders>
            <w:textDirection w:val="btLr"/>
            <w:hideMark/>
          </w:tcPr>
          <w:p w14:paraId="2B521130" w14:textId="77777777" w:rsidR="00900356" w:rsidRDefault="00900356" w:rsidP="00825DB8">
            <w:pPr>
              <w:rPr>
                <w:sz w:val="20"/>
                <w:szCs w:val="20"/>
              </w:rPr>
            </w:pPr>
            <w:r>
              <w:rPr>
                <w:sz w:val="20"/>
                <w:szCs w:val="20"/>
              </w:rPr>
              <w:t>Material or Product (Subsection)</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066A3369"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1002" w:type="dxa"/>
            <w:tcBorders>
              <w:top w:val="single" w:sz="6" w:space="0" w:color="auto"/>
              <w:left w:val="single" w:sz="4" w:space="0" w:color="auto"/>
              <w:bottom w:val="single" w:sz="8" w:space="0" w:color="auto"/>
              <w:right w:val="nil"/>
            </w:tcBorders>
            <w:textDirection w:val="btLr"/>
            <w:hideMark/>
          </w:tcPr>
          <w:p w14:paraId="3342F5DF"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Asphalt concrete mixture</w:t>
            </w:r>
          </w:p>
        </w:tc>
        <w:tc>
          <w:tcPr>
            <w:tcW w:w="576" w:type="dxa"/>
            <w:tcBorders>
              <w:top w:val="single" w:sz="6" w:space="0" w:color="auto"/>
              <w:left w:val="nil"/>
              <w:bottom w:val="single" w:sz="8" w:space="0" w:color="auto"/>
              <w:right w:val="nil"/>
            </w:tcBorders>
            <w:textDirection w:val="btLr"/>
          </w:tcPr>
          <w:p w14:paraId="2ADF44BA"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1079" w:type="dxa"/>
            <w:tcBorders>
              <w:top w:val="single" w:sz="6" w:space="0" w:color="auto"/>
              <w:left w:val="nil"/>
              <w:bottom w:val="single" w:sz="8" w:space="0" w:color="auto"/>
              <w:right w:val="nil"/>
            </w:tcBorders>
            <w:textDirection w:val="btLr"/>
          </w:tcPr>
          <w:p w14:paraId="525C6FCE"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left w:val="nil"/>
              <w:bottom w:val="single" w:sz="8" w:space="0" w:color="auto"/>
              <w:right w:val="nil"/>
            </w:tcBorders>
            <w:textDirection w:val="btLr"/>
          </w:tcPr>
          <w:p w14:paraId="3F3A22AE"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360" w:type="dxa"/>
            <w:tcBorders>
              <w:top w:val="single" w:sz="6" w:space="0" w:color="auto"/>
              <w:left w:val="nil"/>
              <w:bottom w:val="single" w:sz="8" w:space="0" w:color="auto"/>
              <w:right w:val="nil"/>
            </w:tcBorders>
            <w:textDirection w:val="btLr"/>
          </w:tcPr>
          <w:p w14:paraId="345135D1"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360" w:type="dxa"/>
            <w:tcBorders>
              <w:top w:val="single" w:sz="6" w:space="0" w:color="auto"/>
              <w:left w:val="nil"/>
              <w:bottom w:val="single" w:sz="8" w:space="0" w:color="auto"/>
              <w:right w:val="nil"/>
            </w:tcBorders>
            <w:textDirection w:val="btLr"/>
          </w:tcPr>
          <w:p w14:paraId="2A8A6D24"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left w:val="nil"/>
              <w:bottom w:val="single" w:sz="8" w:space="0" w:color="auto"/>
              <w:right w:val="single" w:sz="8" w:space="0" w:color="auto"/>
            </w:tcBorders>
            <w:textDirection w:val="btLr"/>
          </w:tcPr>
          <w:p w14:paraId="1B89CC3B"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r>
    </w:tbl>
    <w:p w14:paraId="35E40C71" w14:textId="77777777" w:rsidR="00900356" w:rsidRDefault="00900356" w:rsidP="00900356">
      <w:pPr>
        <w:pStyle w:val="BodyText"/>
        <w:pageBreakBefore/>
        <w:spacing w:before="0"/>
      </w:pPr>
      <w:r>
        <w:rPr>
          <w:noProof/>
        </w:rPr>
        <w:lastRenderedPageBreak/>
        <mc:AlternateContent>
          <mc:Choice Requires="wps">
            <w:drawing>
              <wp:anchor distT="0" distB="0" distL="114300" distR="114300" simplePos="0" relativeHeight="251662336" behindDoc="0" locked="0" layoutInCell="1" allowOverlap="1" wp14:anchorId="05F3B684" wp14:editId="71AD9501">
                <wp:simplePos x="0" y="0"/>
                <wp:positionH relativeFrom="column">
                  <wp:posOffset>-102235</wp:posOffset>
                </wp:positionH>
                <wp:positionV relativeFrom="paragraph">
                  <wp:posOffset>191135</wp:posOffset>
                </wp:positionV>
                <wp:extent cx="548640" cy="7301865"/>
                <wp:effectExtent l="0" t="0" r="381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301865"/>
                        </a:xfrm>
                        <a:prstGeom prst="rect">
                          <a:avLst/>
                        </a:prstGeom>
                        <a:solidFill>
                          <a:srgbClr val="FFFFFF"/>
                        </a:solidFill>
                        <a:ln w="9525">
                          <a:noFill/>
                          <a:miter lim="800000"/>
                          <a:headEnd/>
                          <a:tailEnd/>
                        </a:ln>
                      </wps:spPr>
                      <wps:txbx>
                        <w:txbxContent>
                          <w:p w14:paraId="52A68C53" w14:textId="77777777" w:rsidR="00900356" w:rsidRPr="00CE0A83" w:rsidRDefault="00900356" w:rsidP="006773F2">
                            <w:pPr>
                              <w:pStyle w:val="Caption"/>
                            </w:pPr>
                            <w:r w:rsidRPr="006773F2">
                              <w:t>Table 401-10</w:t>
                            </w:r>
                            <w:r w:rsidRPr="00CE0A83">
                              <w:t xml:space="preserve"> (continued)</w:t>
                            </w:r>
                          </w:p>
                          <w:p w14:paraId="5A622923" w14:textId="77777777" w:rsidR="00900356" w:rsidRPr="006773F2" w:rsidRDefault="00900356" w:rsidP="006773F2">
                            <w:pPr>
                              <w:pStyle w:val="Caption"/>
                            </w:pPr>
                            <w:r w:rsidRPr="006773F2">
                              <w:t>Sampling, Testing, and Acceptance Requirements</w:t>
                            </w:r>
                          </w:p>
                        </w:txbxContent>
                      </wps:txbx>
                      <wps:bodyPr rot="0" vertOverflow="clip" horzOverflow="clip"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F3B684" id="Text Box 9" o:spid="_x0000_s1028" type="#_x0000_t202" style="position:absolute;left:0;text-align:left;margin-left:-8.05pt;margin-top:15.05pt;width:43.2pt;height:57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" stroked="f">
                <v:textbox style="layout-flow:vertical;mso-layout-flow-alt:bottom-to-top" inset="0,0,0,0">
                  <w:txbxContent>
                    <w:p w14:paraId="52A68C53" w14:textId="77777777" w:rsidR="00900356" w:rsidRPr="00CE0A83" w:rsidRDefault="00900356" w:rsidP="006773F2">
                      <w:pPr>
                        <w:pStyle w:val="Caption"/>
                      </w:pPr>
                      <w:r w:rsidRPr="006773F2">
                        <w:t>Table 401-10</w:t>
                      </w:r>
                      <w:r w:rsidRPr="00CE0A83">
                        <w:t xml:space="preserve"> (continued)</w:t>
                      </w:r>
                    </w:p>
                    <w:p w14:paraId="5A622923" w14:textId="77777777" w:rsidR="00900356" w:rsidRPr="006773F2" w:rsidRDefault="00900356" w:rsidP="006773F2">
                      <w:pPr>
                        <w:pStyle w:val="Caption"/>
                      </w:pPr>
                      <w:r w:rsidRPr="006773F2">
                        <w:t>Sampling, Testing, and Acceptance Requirements</w:t>
                      </w:r>
                    </w:p>
                  </w:txbxContent>
                </v:textbox>
              </v:shape>
            </w:pict>
          </mc:Fallback>
        </mc:AlternateContent>
      </w:r>
    </w:p>
    <w:tbl>
      <w:tblPr>
        <w:tblStyle w:val="TableSCRRotated"/>
        <w:tblW w:w="6382" w:type="dxa"/>
        <w:tblLayout w:type="fixed"/>
        <w:tblLook w:val="0480" w:firstRow="0" w:lastRow="0" w:firstColumn="1" w:lastColumn="0" w:noHBand="0" w:noVBand="1"/>
      </w:tblPr>
      <w:tblGrid>
        <w:gridCol w:w="864"/>
        <w:gridCol w:w="360"/>
        <w:gridCol w:w="767"/>
        <w:gridCol w:w="360"/>
        <w:gridCol w:w="360"/>
        <w:gridCol w:w="360"/>
        <w:gridCol w:w="576"/>
        <w:gridCol w:w="576"/>
        <w:gridCol w:w="576"/>
        <w:gridCol w:w="1583"/>
      </w:tblGrid>
      <w:tr w:rsidR="00900356" w14:paraId="065D2858" w14:textId="77777777" w:rsidTr="00825DB8">
        <w:trPr>
          <w:trHeight w:val="1073"/>
        </w:trPr>
        <w:tc>
          <w:tcPr>
            <w:cnfStyle w:val="001000000000" w:firstRow="0" w:lastRow="0" w:firstColumn="1" w:lastColumn="0" w:oddVBand="0" w:evenVBand="0" w:oddHBand="0" w:evenHBand="0" w:firstRowFirstColumn="0" w:firstRowLastColumn="0" w:lastRowFirstColumn="0" w:lastRowLastColumn="0"/>
            <w:tcW w:w="864" w:type="dxa"/>
            <w:tcBorders>
              <w:bottom w:val="single" w:sz="4" w:space="0" w:color="auto"/>
            </w:tcBorders>
            <w:textDirection w:val="btLr"/>
            <w:hideMark/>
          </w:tcPr>
          <w:p w14:paraId="08BE2B90" w14:textId="77777777" w:rsidR="00900356" w:rsidRDefault="00900356" w:rsidP="00825DB8">
            <w:pPr>
              <w:rPr>
                <w:sz w:val="20"/>
                <w:szCs w:val="20"/>
              </w:rPr>
            </w:pPr>
            <w:r>
              <w:rPr>
                <w:sz w:val="20"/>
                <w:szCs w:val="20"/>
              </w:rPr>
              <w:t>Remarks</w:t>
            </w:r>
          </w:p>
        </w:tc>
        <w:tc>
          <w:tcPr>
            <w:tcW w:w="360" w:type="dxa"/>
            <w:vMerge w:val="restart"/>
            <w:tcBorders>
              <w:top w:val="single" w:sz="8" w:space="0" w:color="auto"/>
              <w:left w:val="single" w:sz="4" w:space="0" w:color="auto"/>
              <w:bottom w:val="single" w:sz="8" w:space="0" w:color="auto"/>
              <w:right w:val="single" w:sz="4" w:space="0" w:color="auto"/>
            </w:tcBorders>
            <w:textDirection w:val="btLr"/>
            <w:hideMark/>
          </w:tcPr>
          <w:p w14:paraId="0299E4FE"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Production Start-up (control strip)</w:t>
            </w:r>
          </w:p>
        </w:tc>
        <w:tc>
          <w:tcPr>
            <w:tcW w:w="767" w:type="dxa"/>
            <w:tcBorders>
              <w:top w:val="single" w:sz="8" w:space="0" w:color="auto"/>
              <w:left w:val="single" w:sz="4" w:space="0" w:color="auto"/>
              <w:bottom w:val="single" w:sz="6" w:space="0" w:color="auto"/>
              <w:right w:val="nil"/>
            </w:tcBorders>
            <w:textDirection w:val="btLr"/>
            <w:hideMark/>
          </w:tcPr>
          <w:p w14:paraId="64F2A828" w14:textId="7BE1A375"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360" w:type="dxa"/>
            <w:tcBorders>
              <w:top w:val="single" w:sz="8" w:space="0" w:color="auto"/>
              <w:left w:val="nil"/>
              <w:bottom w:val="single" w:sz="6" w:space="0" w:color="auto"/>
              <w:right w:val="nil"/>
            </w:tcBorders>
            <w:textDirection w:val="btLr"/>
          </w:tcPr>
          <w:p w14:paraId="4C29F61A"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360" w:type="dxa"/>
            <w:tcBorders>
              <w:top w:val="single" w:sz="8" w:space="0" w:color="auto"/>
              <w:left w:val="nil"/>
              <w:bottom w:val="single" w:sz="6" w:space="0" w:color="auto"/>
              <w:right w:val="nil"/>
            </w:tcBorders>
            <w:textDirection w:val="btLr"/>
          </w:tcPr>
          <w:p w14:paraId="00D31FB0"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360" w:type="dxa"/>
            <w:tcBorders>
              <w:top w:val="single" w:sz="8" w:space="0" w:color="auto"/>
              <w:left w:val="nil"/>
              <w:bottom w:val="single" w:sz="6" w:space="0" w:color="auto"/>
              <w:right w:val="nil"/>
            </w:tcBorders>
            <w:textDirection w:val="btLr"/>
          </w:tcPr>
          <w:p w14:paraId="3E73470E"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8" w:space="0" w:color="auto"/>
              <w:left w:val="nil"/>
              <w:bottom w:val="single" w:sz="6" w:space="0" w:color="auto"/>
              <w:right w:val="single" w:sz="4" w:space="0" w:color="auto"/>
            </w:tcBorders>
            <w:textDirection w:val="btLr"/>
          </w:tcPr>
          <w:p w14:paraId="6779ACB1"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8" w:space="0" w:color="auto"/>
              <w:left w:val="single" w:sz="4" w:space="0" w:color="auto"/>
              <w:bottom w:val="single" w:sz="6" w:space="0" w:color="auto"/>
              <w:right w:val="single" w:sz="4" w:space="0" w:color="auto"/>
            </w:tcBorders>
            <w:textDirection w:val="btLr"/>
            <w:hideMark/>
          </w:tcPr>
          <w:p w14:paraId="41E2E7FB" w14:textId="73C6599E"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576" w:type="dxa"/>
            <w:tcBorders>
              <w:top w:val="single" w:sz="8" w:space="0" w:color="auto"/>
              <w:left w:val="single" w:sz="4" w:space="0" w:color="auto"/>
              <w:bottom w:val="single" w:sz="6" w:space="0" w:color="auto"/>
              <w:right w:val="single" w:sz="4" w:space="0" w:color="auto"/>
            </w:tcBorders>
            <w:textDirection w:val="btLr"/>
            <w:hideMark/>
          </w:tcPr>
          <w:p w14:paraId="38EA4E51" w14:textId="241958A8"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583" w:type="dxa"/>
            <w:tcBorders>
              <w:top w:val="single" w:sz="8" w:space="0" w:color="auto"/>
              <w:left w:val="single" w:sz="4" w:space="0" w:color="auto"/>
              <w:bottom w:val="single" w:sz="6" w:space="0" w:color="auto"/>
              <w:right w:val="single" w:sz="8" w:space="0" w:color="auto"/>
            </w:tcBorders>
            <w:textDirection w:val="btLr"/>
            <w:hideMark/>
          </w:tcPr>
          <w:p w14:paraId="0FCB53DE"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Deliver cores to CO after determining specific gravity and compaction</w:t>
            </w:r>
          </w:p>
        </w:tc>
      </w:tr>
      <w:tr w:rsidR="00900356" w14:paraId="2409F3B0" w14:textId="77777777" w:rsidTr="00825DB8">
        <w:trPr>
          <w:trHeight w:val="926"/>
        </w:trPr>
        <w:tc>
          <w:tcPr>
            <w:cnfStyle w:val="001000000000" w:firstRow="0" w:lastRow="0" w:firstColumn="1" w:lastColumn="0" w:oddVBand="0" w:evenVBand="0" w:oddHBand="0" w:evenHBand="0" w:firstRowFirstColumn="0" w:firstRowLastColumn="0" w:lastRowFirstColumn="0" w:lastRowLastColumn="0"/>
            <w:tcW w:w="864" w:type="dxa"/>
            <w:tcBorders>
              <w:top w:val="single" w:sz="4" w:space="0" w:color="auto"/>
              <w:bottom w:val="single" w:sz="4" w:space="0" w:color="auto"/>
            </w:tcBorders>
            <w:textDirection w:val="btLr"/>
            <w:hideMark/>
          </w:tcPr>
          <w:p w14:paraId="3EE17064" w14:textId="77777777" w:rsidR="00900356" w:rsidRDefault="00900356" w:rsidP="00825DB8">
            <w:pPr>
              <w:rPr>
                <w:sz w:val="20"/>
                <w:szCs w:val="20"/>
              </w:rPr>
            </w:pPr>
            <w:r>
              <w:rPr>
                <w:sz w:val="20"/>
                <w:szCs w:val="20"/>
              </w:rPr>
              <w:t>Reporting Time</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69A17D8C"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767" w:type="dxa"/>
            <w:tcBorders>
              <w:top w:val="single" w:sz="6" w:space="0" w:color="auto"/>
              <w:left w:val="single" w:sz="4" w:space="0" w:color="auto"/>
              <w:bottom w:val="single" w:sz="6" w:space="0" w:color="auto"/>
              <w:right w:val="nil"/>
            </w:tcBorders>
            <w:textDirection w:val="btLr"/>
            <w:hideMark/>
          </w:tcPr>
          <w:p w14:paraId="735A602A"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 hours</w:t>
            </w:r>
          </w:p>
        </w:tc>
        <w:tc>
          <w:tcPr>
            <w:tcW w:w="360" w:type="dxa"/>
            <w:tcBorders>
              <w:top w:val="single" w:sz="6" w:space="0" w:color="auto"/>
              <w:left w:val="nil"/>
              <w:bottom w:val="single" w:sz="6" w:space="0" w:color="auto"/>
              <w:right w:val="nil"/>
            </w:tcBorders>
            <w:textDirection w:val="btLr"/>
          </w:tcPr>
          <w:p w14:paraId="6D281235"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360" w:type="dxa"/>
            <w:tcBorders>
              <w:top w:val="single" w:sz="6" w:space="0" w:color="auto"/>
              <w:left w:val="nil"/>
              <w:bottom w:val="single" w:sz="6" w:space="0" w:color="auto"/>
              <w:right w:val="nil"/>
            </w:tcBorders>
            <w:textDirection w:val="btLr"/>
          </w:tcPr>
          <w:p w14:paraId="354F6B46"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360" w:type="dxa"/>
            <w:tcBorders>
              <w:top w:val="single" w:sz="6" w:space="0" w:color="auto"/>
              <w:left w:val="nil"/>
              <w:bottom w:val="single" w:sz="6" w:space="0" w:color="auto"/>
              <w:right w:val="nil"/>
            </w:tcBorders>
            <w:textDirection w:val="btLr"/>
          </w:tcPr>
          <w:p w14:paraId="42D3252F"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left w:val="nil"/>
              <w:bottom w:val="single" w:sz="6" w:space="0" w:color="auto"/>
              <w:right w:val="single" w:sz="4" w:space="0" w:color="auto"/>
            </w:tcBorders>
            <w:textDirection w:val="btLr"/>
          </w:tcPr>
          <w:p w14:paraId="3946643A"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left w:val="single" w:sz="4" w:space="0" w:color="auto"/>
              <w:bottom w:val="single" w:sz="6" w:space="0" w:color="auto"/>
              <w:right w:val="single" w:sz="4" w:space="0" w:color="auto"/>
            </w:tcBorders>
            <w:textDirection w:val="btLr"/>
            <w:hideMark/>
          </w:tcPr>
          <w:p w14:paraId="5C7FCAFA"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576" w:type="dxa"/>
            <w:tcBorders>
              <w:top w:val="single" w:sz="6" w:space="0" w:color="auto"/>
              <w:left w:val="single" w:sz="4" w:space="0" w:color="auto"/>
              <w:bottom w:val="single" w:sz="6" w:space="0" w:color="auto"/>
              <w:right w:val="single" w:sz="4" w:space="0" w:color="auto"/>
            </w:tcBorders>
            <w:textDirection w:val="btLr"/>
            <w:hideMark/>
          </w:tcPr>
          <w:p w14:paraId="2D9AC4B8"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583" w:type="dxa"/>
            <w:tcBorders>
              <w:top w:val="single" w:sz="6" w:space="0" w:color="auto"/>
              <w:left w:val="single" w:sz="4" w:space="0" w:color="auto"/>
              <w:bottom w:val="single" w:sz="6" w:space="0" w:color="auto"/>
              <w:right w:val="single" w:sz="8" w:space="0" w:color="auto"/>
            </w:tcBorders>
            <w:textDirection w:val="btLr"/>
            <w:hideMark/>
          </w:tcPr>
          <w:p w14:paraId="25798FE7"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 hours</w:t>
            </w:r>
          </w:p>
        </w:tc>
      </w:tr>
      <w:tr w:rsidR="00900356" w14:paraId="22614BD7" w14:textId="77777777" w:rsidTr="00825DB8">
        <w:trPr>
          <w:trHeight w:val="701"/>
        </w:trPr>
        <w:tc>
          <w:tcPr>
            <w:cnfStyle w:val="001000000000" w:firstRow="0" w:lastRow="0" w:firstColumn="1" w:lastColumn="0" w:oddVBand="0" w:evenVBand="0" w:oddHBand="0" w:evenHBand="0" w:firstRowFirstColumn="0" w:firstRowLastColumn="0" w:lastRowFirstColumn="0" w:lastRowLastColumn="0"/>
            <w:tcW w:w="864" w:type="dxa"/>
            <w:tcBorders>
              <w:top w:val="single" w:sz="4" w:space="0" w:color="auto"/>
              <w:bottom w:val="single" w:sz="4" w:space="0" w:color="auto"/>
            </w:tcBorders>
            <w:textDirection w:val="btLr"/>
            <w:hideMark/>
          </w:tcPr>
          <w:p w14:paraId="5DE941C4" w14:textId="77777777" w:rsidR="00900356" w:rsidRDefault="00900356" w:rsidP="00825DB8">
            <w:pPr>
              <w:rPr>
                <w:sz w:val="20"/>
                <w:szCs w:val="20"/>
              </w:rPr>
            </w:pPr>
            <w:r>
              <w:rPr>
                <w:sz w:val="20"/>
                <w:szCs w:val="20"/>
              </w:rPr>
              <w:t>Split Sample</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588CE999"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767" w:type="dxa"/>
            <w:tcBorders>
              <w:top w:val="single" w:sz="6" w:space="0" w:color="auto"/>
              <w:left w:val="single" w:sz="4" w:space="0" w:color="auto"/>
              <w:bottom w:val="single" w:sz="6" w:space="0" w:color="auto"/>
              <w:right w:val="nil"/>
            </w:tcBorders>
            <w:textDirection w:val="btLr"/>
            <w:hideMark/>
          </w:tcPr>
          <w:p w14:paraId="30EA73EA"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tc>
        <w:tc>
          <w:tcPr>
            <w:tcW w:w="360" w:type="dxa"/>
            <w:tcBorders>
              <w:top w:val="single" w:sz="6" w:space="0" w:color="auto"/>
              <w:left w:val="nil"/>
              <w:bottom w:val="single" w:sz="6" w:space="0" w:color="auto"/>
              <w:right w:val="nil"/>
            </w:tcBorders>
            <w:textDirection w:val="btLr"/>
          </w:tcPr>
          <w:p w14:paraId="2D6DAFFA"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360" w:type="dxa"/>
            <w:tcBorders>
              <w:top w:val="single" w:sz="6" w:space="0" w:color="auto"/>
              <w:left w:val="nil"/>
              <w:bottom w:val="single" w:sz="6" w:space="0" w:color="auto"/>
              <w:right w:val="nil"/>
            </w:tcBorders>
            <w:textDirection w:val="btLr"/>
          </w:tcPr>
          <w:p w14:paraId="6404C6BC"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360" w:type="dxa"/>
            <w:tcBorders>
              <w:top w:val="single" w:sz="6" w:space="0" w:color="auto"/>
              <w:left w:val="nil"/>
              <w:bottom w:val="single" w:sz="6" w:space="0" w:color="auto"/>
              <w:right w:val="nil"/>
            </w:tcBorders>
            <w:textDirection w:val="btLr"/>
          </w:tcPr>
          <w:p w14:paraId="26490DFD"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left w:val="nil"/>
              <w:bottom w:val="single" w:sz="6" w:space="0" w:color="auto"/>
              <w:right w:val="single" w:sz="4" w:space="0" w:color="auto"/>
            </w:tcBorders>
            <w:textDirection w:val="btLr"/>
          </w:tcPr>
          <w:p w14:paraId="5BAA67C5"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left w:val="single" w:sz="4" w:space="0" w:color="auto"/>
              <w:bottom w:val="single" w:sz="6" w:space="0" w:color="auto"/>
              <w:right w:val="single" w:sz="4" w:space="0" w:color="auto"/>
            </w:tcBorders>
            <w:textDirection w:val="btLr"/>
            <w:hideMark/>
          </w:tcPr>
          <w:p w14:paraId="335BC7A2"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576" w:type="dxa"/>
            <w:tcBorders>
              <w:top w:val="single" w:sz="6" w:space="0" w:color="auto"/>
              <w:left w:val="single" w:sz="4" w:space="0" w:color="auto"/>
              <w:bottom w:val="single" w:sz="6" w:space="0" w:color="auto"/>
              <w:right w:val="single" w:sz="4" w:space="0" w:color="auto"/>
            </w:tcBorders>
            <w:textDirection w:val="btLr"/>
            <w:hideMark/>
          </w:tcPr>
          <w:p w14:paraId="63066E3D"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583" w:type="dxa"/>
            <w:tcBorders>
              <w:top w:val="single" w:sz="6" w:space="0" w:color="auto"/>
              <w:left w:val="single" w:sz="4" w:space="0" w:color="auto"/>
              <w:bottom w:val="single" w:sz="6" w:space="0" w:color="auto"/>
              <w:right w:val="single" w:sz="8" w:space="0" w:color="auto"/>
            </w:tcBorders>
            <w:textDirection w:val="btLr"/>
            <w:hideMark/>
          </w:tcPr>
          <w:p w14:paraId="08BFF294"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900356" w14:paraId="23654290" w14:textId="77777777" w:rsidTr="00825DB8">
        <w:trPr>
          <w:trHeight w:val="1152"/>
        </w:trPr>
        <w:tc>
          <w:tcPr>
            <w:cnfStyle w:val="001000000000" w:firstRow="0" w:lastRow="0" w:firstColumn="1" w:lastColumn="0" w:oddVBand="0" w:evenVBand="0" w:oddHBand="0" w:evenHBand="0" w:firstRowFirstColumn="0" w:firstRowLastColumn="0" w:lastRowFirstColumn="0" w:lastRowLastColumn="0"/>
            <w:tcW w:w="864" w:type="dxa"/>
            <w:tcBorders>
              <w:top w:val="single" w:sz="4" w:space="0" w:color="auto"/>
              <w:bottom w:val="single" w:sz="4" w:space="0" w:color="auto"/>
            </w:tcBorders>
            <w:textDirection w:val="btLr"/>
            <w:hideMark/>
          </w:tcPr>
          <w:p w14:paraId="487544F3" w14:textId="77777777" w:rsidR="00900356" w:rsidRDefault="00900356" w:rsidP="00825DB8">
            <w:pPr>
              <w:rPr>
                <w:sz w:val="20"/>
                <w:szCs w:val="20"/>
              </w:rPr>
            </w:pPr>
            <w:r>
              <w:rPr>
                <w:sz w:val="20"/>
                <w:szCs w:val="20"/>
              </w:rPr>
              <w:t>Point of Sampling</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55E30BBF"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767" w:type="dxa"/>
            <w:tcBorders>
              <w:top w:val="single" w:sz="6" w:space="0" w:color="auto"/>
              <w:left w:val="single" w:sz="4" w:space="0" w:color="auto"/>
              <w:bottom w:val="single" w:sz="6" w:space="0" w:color="auto"/>
              <w:right w:val="nil"/>
            </w:tcBorders>
            <w:textDirection w:val="btLr"/>
            <w:hideMark/>
          </w:tcPr>
          <w:p w14:paraId="024686B1"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Behind the paver before compaction</w:t>
            </w:r>
          </w:p>
        </w:tc>
        <w:tc>
          <w:tcPr>
            <w:tcW w:w="360" w:type="dxa"/>
            <w:tcBorders>
              <w:top w:val="single" w:sz="6" w:space="0" w:color="auto"/>
              <w:left w:val="nil"/>
              <w:bottom w:val="single" w:sz="6" w:space="0" w:color="auto"/>
              <w:right w:val="nil"/>
            </w:tcBorders>
            <w:textDirection w:val="btLr"/>
          </w:tcPr>
          <w:p w14:paraId="66A9E1C8"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360" w:type="dxa"/>
            <w:tcBorders>
              <w:top w:val="single" w:sz="6" w:space="0" w:color="auto"/>
              <w:left w:val="nil"/>
              <w:bottom w:val="single" w:sz="6" w:space="0" w:color="auto"/>
              <w:right w:val="nil"/>
            </w:tcBorders>
            <w:textDirection w:val="btLr"/>
          </w:tcPr>
          <w:p w14:paraId="1E479951"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360" w:type="dxa"/>
            <w:tcBorders>
              <w:top w:val="single" w:sz="6" w:space="0" w:color="auto"/>
              <w:left w:val="nil"/>
              <w:bottom w:val="single" w:sz="6" w:space="0" w:color="auto"/>
              <w:right w:val="nil"/>
            </w:tcBorders>
            <w:textDirection w:val="btLr"/>
          </w:tcPr>
          <w:p w14:paraId="3BD172DF"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left w:val="nil"/>
              <w:bottom w:val="single" w:sz="6" w:space="0" w:color="auto"/>
              <w:right w:val="single" w:sz="4" w:space="0" w:color="auto"/>
            </w:tcBorders>
            <w:textDirection w:val="btLr"/>
          </w:tcPr>
          <w:p w14:paraId="6D30A28F"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left w:val="single" w:sz="4" w:space="0" w:color="auto"/>
              <w:bottom w:val="single" w:sz="6" w:space="0" w:color="auto"/>
              <w:right w:val="single" w:sz="4" w:space="0" w:color="auto"/>
            </w:tcBorders>
            <w:textDirection w:val="btLr"/>
            <w:hideMark/>
          </w:tcPr>
          <w:p w14:paraId="7DD94813"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576" w:type="dxa"/>
            <w:tcBorders>
              <w:top w:val="single" w:sz="6" w:space="0" w:color="auto"/>
              <w:left w:val="single" w:sz="4" w:space="0" w:color="auto"/>
              <w:bottom w:val="single" w:sz="6" w:space="0" w:color="auto"/>
              <w:right w:val="single" w:sz="4" w:space="0" w:color="auto"/>
            </w:tcBorders>
            <w:textDirection w:val="btLr"/>
            <w:hideMark/>
          </w:tcPr>
          <w:p w14:paraId="13AEF21F"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583" w:type="dxa"/>
            <w:tcBorders>
              <w:top w:val="single" w:sz="6" w:space="0" w:color="auto"/>
              <w:left w:val="single" w:sz="4" w:space="0" w:color="auto"/>
              <w:bottom w:val="single" w:sz="6" w:space="0" w:color="auto"/>
              <w:right w:val="single" w:sz="8" w:space="0" w:color="auto"/>
            </w:tcBorders>
            <w:textDirection w:val="btLr"/>
            <w:hideMark/>
          </w:tcPr>
          <w:p w14:paraId="398B546C"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In-place after compaction</w:t>
            </w:r>
          </w:p>
        </w:tc>
      </w:tr>
      <w:tr w:rsidR="00900356" w14:paraId="45257B71" w14:textId="77777777" w:rsidTr="00825DB8">
        <w:trPr>
          <w:trHeight w:val="1008"/>
        </w:trPr>
        <w:tc>
          <w:tcPr>
            <w:cnfStyle w:val="001000000000" w:firstRow="0" w:lastRow="0" w:firstColumn="1" w:lastColumn="0" w:oddVBand="0" w:evenVBand="0" w:oddHBand="0" w:evenHBand="0" w:firstRowFirstColumn="0" w:firstRowLastColumn="0" w:lastRowFirstColumn="0" w:lastRowLastColumn="0"/>
            <w:tcW w:w="864" w:type="dxa"/>
            <w:tcBorders>
              <w:top w:val="single" w:sz="4" w:space="0" w:color="auto"/>
              <w:bottom w:val="single" w:sz="4" w:space="0" w:color="auto"/>
            </w:tcBorders>
            <w:textDirection w:val="btLr"/>
            <w:hideMark/>
          </w:tcPr>
          <w:p w14:paraId="795E1A76" w14:textId="77777777" w:rsidR="00900356" w:rsidRDefault="00900356" w:rsidP="00825DB8">
            <w:pPr>
              <w:rPr>
                <w:sz w:val="20"/>
                <w:szCs w:val="20"/>
              </w:rPr>
            </w:pPr>
            <w:r>
              <w:rPr>
                <w:sz w:val="20"/>
                <w:szCs w:val="20"/>
              </w:rPr>
              <w:t>Sampling Frequency</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2A2A2125"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767" w:type="dxa"/>
            <w:tcBorders>
              <w:top w:val="single" w:sz="6" w:space="0" w:color="auto"/>
              <w:left w:val="single" w:sz="4" w:space="0" w:color="auto"/>
              <w:bottom w:val="single" w:sz="6" w:space="0" w:color="auto"/>
              <w:right w:val="nil"/>
            </w:tcBorders>
            <w:textDirection w:val="btLr"/>
            <w:hideMark/>
          </w:tcPr>
          <w:p w14:paraId="2D466115"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 minimum</w:t>
            </w:r>
          </w:p>
        </w:tc>
        <w:tc>
          <w:tcPr>
            <w:tcW w:w="360" w:type="dxa"/>
            <w:tcBorders>
              <w:top w:val="single" w:sz="6" w:space="0" w:color="auto"/>
              <w:left w:val="nil"/>
              <w:bottom w:val="single" w:sz="6" w:space="0" w:color="auto"/>
              <w:right w:val="nil"/>
            </w:tcBorders>
            <w:textDirection w:val="btLr"/>
          </w:tcPr>
          <w:p w14:paraId="000737E7"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360" w:type="dxa"/>
            <w:tcBorders>
              <w:top w:val="single" w:sz="6" w:space="0" w:color="auto"/>
              <w:left w:val="nil"/>
              <w:bottom w:val="single" w:sz="6" w:space="0" w:color="auto"/>
              <w:right w:val="nil"/>
            </w:tcBorders>
            <w:textDirection w:val="btLr"/>
          </w:tcPr>
          <w:p w14:paraId="2FF84128"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360" w:type="dxa"/>
            <w:tcBorders>
              <w:top w:val="single" w:sz="6" w:space="0" w:color="auto"/>
              <w:left w:val="nil"/>
              <w:bottom w:val="single" w:sz="6" w:space="0" w:color="auto"/>
              <w:right w:val="nil"/>
            </w:tcBorders>
            <w:textDirection w:val="btLr"/>
          </w:tcPr>
          <w:p w14:paraId="61E863C3"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left w:val="nil"/>
              <w:bottom w:val="single" w:sz="6" w:space="0" w:color="auto"/>
              <w:right w:val="single" w:sz="4" w:space="0" w:color="auto"/>
            </w:tcBorders>
            <w:textDirection w:val="btLr"/>
          </w:tcPr>
          <w:p w14:paraId="2B481B37"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left w:val="single" w:sz="4" w:space="0" w:color="auto"/>
              <w:bottom w:val="single" w:sz="6" w:space="0" w:color="auto"/>
              <w:right w:val="single" w:sz="4" w:space="0" w:color="auto"/>
            </w:tcBorders>
            <w:textDirection w:val="btLr"/>
            <w:hideMark/>
          </w:tcPr>
          <w:p w14:paraId="0848CBA0"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576" w:type="dxa"/>
            <w:tcBorders>
              <w:top w:val="single" w:sz="6" w:space="0" w:color="auto"/>
              <w:left w:val="single" w:sz="4" w:space="0" w:color="auto"/>
              <w:bottom w:val="single" w:sz="6" w:space="0" w:color="auto"/>
              <w:right w:val="single" w:sz="4" w:space="0" w:color="auto"/>
            </w:tcBorders>
            <w:textDirection w:val="btLr"/>
            <w:hideMark/>
          </w:tcPr>
          <w:p w14:paraId="6BB866E7"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583" w:type="dxa"/>
            <w:tcBorders>
              <w:top w:val="single" w:sz="6" w:space="0" w:color="auto"/>
              <w:left w:val="single" w:sz="4" w:space="0" w:color="auto"/>
              <w:bottom w:val="single" w:sz="6" w:space="0" w:color="auto"/>
              <w:right w:val="single" w:sz="8" w:space="0" w:color="auto"/>
            </w:tcBorders>
            <w:textDirection w:val="btLr"/>
            <w:hideMark/>
          </w:tcPr>
          <w:p w14:paraId="1C50AB73"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 minimum</w:t>
            </w:r>
          </w:p>
        </w:tc>
      </w:tr>
      <w:tr w:rsidR="00900356" w14:paraId="7954CAE3" w14:textId="77777777" w:rsidTr="00825DB8">
        <w:trPr>
          <w:trHeight w:val="1241"/>
        </w:trPr>
        <w:tc>
          <w:tcPr>
            <w:cnfStyle w:val="001000000000" w:firstRow="0" w:lastRow="0" w:firstColumn="1" w:lastColumn="0" w:oddVBand="0" w:evenVBand="0" w:oddHBand="0" w:evenHBand="0" w:firstRowFirstColumn="0" w:firstRowLastColumn="0" w:lastRowFirstColumn="0" w:lastRowLastColumn="0"/>
            <w:tcW w:w="864" w:type="dxa"/>
            <w:tcBorders>
              <w:top w:val="single" w:sz="4" w:space="0" w:color="auto"/>
              <w:bottom w:val="single" w:sz="4" w:space="0" w:color="auto"/>
            </w:tcBorders>
            <w:textDirection w:val="btLr"/>
            <w:hideMark/>
          </w:tcPr>
          <w:p w14:paraId="45EB9AF0" w14:textId="77777777" w:rsidR="00900356" w:rsidRDefault="00900356" w:rsidP="00825DB8">
            <w:pPr>
              <w:rPr>
                <w:sz w:val="20"/>
                <w:szCs w:val="20"/>
              </w:rPr>
            </w:pPr>
            <w:r>
              <w:rPr>
                <w:sz w:val="20"/>
                <w:szCs w:val="20"/>
              </w:rPr>
              <w:t>Test Methods Specifications</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7AA3D229"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767" w:type="dxa"/>
            <w:tcBorders>
              <w:top w:val="single" w:sz="6" w:space="0" w:color="auto"/>
              <w:left w:val="single" w:sz="4" w:space="0" w:color="auto"/>
              <w:bottom w:val="single" w:sz="6" w:space="0" w:color="auto"/>
              <w:right w:val="nil"/>
            </w:tcBorders>
            <w:textDirection w:val="btLr"/>
            <w:hideMark/>
          </w:tcPr>
          <w:p w14:paraId="79C25B16"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AASHTO T 30</w:t>
            </w:r>
          </w:p>
        </w:tc>
        <w:tc>
          <w:tcPr>
            <w:tcW w:w="360" w:type="dxa"/>
            <w:tcBorders>
              <w:top w:val="single" w:sz="6" w:space="0" w:color="auto"/>
              <w:left w:val="nil"/>
              <w:bottom w:val="single" w:sz="6" w:space="0" w:color="auto"/>
              <w:right w:val="nil"/>
            </w:tcBorders>
            <w:textDirection w:val="btLr"/>
          </w:tcPr>
          <w:p w14:paraId="302D6649"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360" w:type="dxa"/>
            <w:tcBorders>
              <w:top w:val="single" w:sz="6" w:space="0" w:color="auto"/>
              <w:left w:val="nil"/>
              <w:bottom w:val="single" w:sz="6" w:space="0" w:color="auto"/>
              <w:right w:val="nil"/>
            </w:tcBorders>
            <w:textDirection w:val="btLr"/>
          </w:tcPr>
          <w:p w14:paraId="58B9CBC5"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360" w:type="dxa"/>
            <w:tcBorders>
              <w:top w:val="single" w:sz="6" w:space="0" w:color="auto"/>
              <w:left w:val="nil"/>
              <w:bottom w:val="single" w:sz="6" w:space="0" w:color="auto"/>
              <w:right w:val="nil"/>
            </w:tcBorders>
            <w:textDirection w:val="btLr"/>
          </w:tcPr>
          <w:p w14:paraId="6ACB28D1"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left w:val="nil"/>
              <w:bottom w:val="single" w:sz="6" w:space="0" w:color="auto"/>
              <w:right w:val="single" w:sz="4" w:space="0" w:color="auto"/>
            </w:tcBorders>
            <w:textDirection w:val="btLr"/>
          </w:tcPr>
          <w:p w14:paraId="0EE9DB7B"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left w:val="single" w:sz="4" w:space="0" w:color="auto"/>
              <w:bottom w:val="single" w:sz="6" w:space="0" w:color="auto"/>
              <w:right w:val="single" w:sz="4" w:space="0" w:color="auto"/>
            </w:tcBorders>
            <w:textDirection w:val="btLr"/>
            <w:hideMark/>
          </w:tcPr>
          <w:p w14:paraId="3C95B368"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AASHTO T 308</w:t>
            </w:r>
          </w:p>
        </w:tc>
        <w:tc>
          <w:tcPr>
            <w:tcW w:w="576" w:type="dxa"/>
            <w:tcBorders>
              <w:top w:val="single" w:sz="6" w:space="0" w:color="auto"/>
              <w:left w:val="single" w:sz="4" w:space="0" w:color="auto"/>
              <w:bottom w:val="single" w:sz="6" w:space="0" w:color="auto"/>
              <w:right w:val="single" w:sz="4" w:space="0" w:color="auto"/>
            </w:tcBorders>
            <w:textDirection w:val="btLr"/>
            <w:hideMark/>
          </w:tcPr>
          <w:p w14:paraId="56107FB0"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AASHTO R 35</w:t>
            </w:r>
          </w:p>
        </w:tc>
        <w:tc>
          <w:tcPr>
            <w:tcW w:w="1583" w:type="dxa"/>
            <w:tcBorders>
              <w:top w:val="single" w:sz="6" w:space="0" w:color="auto"/>
              <w:left w:val="single" w:sz="4" w:space="0" w:color="auto"/>
              <w:bottom w:val="single" w:sz="6" w:space="0" w:color="auto"/>
              <w:right w:val="single" w:sz="8" w:space="0" w:color="auto"/>
            </w:tcBorders>
            <w:textDirection w:val="btLr"/>
            <w:hideMark/>
          </w:tcPr>
          <w:p w14:paraId="51FF53C9"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WFLHD W 166</w:t>
            </w:r>
          </w:p>
        </w:tc>
      </w:tr>
      <w:tr w:rsidR="00900356" w14:paraId="60DF6E77" w14:textId="77777777" w:rsidTr="00825DB8">
        <w:trPr>
          <w:trHeight w:val="930"/>
        </w:trPr>
        <w:tc>
          <w:tcPr>
            <w:cnfStyle w:val="001000000000" w:firstRow="0" w:lastRow="0" w:firstColumn="1" w:lastColumn="0" w:oddVBand="0" w:evenVBand="0" w:oddHBand="0" w:evenHBand="0" w:firstRowFirstColumn="0" w:firstRowLastColumn="0" w:lastRowFirstColumn="0" w:lastRowLastColumn="0"/>
            <w:tcW w:w="864" w:type="dxa"/>
            <w:tcBorders>
              <w:top w:val="single" w:sz="4" w:space="0" w:color="auto"/>
              <w:bottom w:val="single" w:sz="4" w:space="0" w:color="auto"/>
            </w:tcBorders>
            <w:textDirection w:val="btLr"/>
            <w:hideMark/>
          </w:tcPr>
          <w:p w14:paraId="294AAD3E" w14:textId="77777777" w:rsidR="00900356" w:rsidRDefault="00900356" w:rsidP="00825DB8">
            <w:pPr>
              <w:rPr>
                <w:sz w:val="20"/>
                <w:szCs w:val="20"/>
              </w:rPr>
            </w:pPr>
            <w:r>
              <w:rPr>
                <w:sz w:val="20"/>
                <w:szCs w:val="20"/>
              </w:rPr>
              <w:t>Category</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30E4EB28"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767" w:type="dxa"/>
            <w:tcBorders>
              <w:top w:val="single" w:sz="6" w:space="0" w:color="auto"/>
              <w:left w:val="single" w:sz="4" w:space="0" w:color="auto"/>
              <w:bottom w:val="single" w:sz="6" w:space="0" w:color="auto"/>
              <w:right w:val="single" w:sz="4" w:space="0" w:color="auto"/>
            </w:tcBorders>
            <w:textDirection w:val="btLr"/>
          </w:tcPr>
          <w:p w14:paraId="591E29E2"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360" w:type="dxa"/>
            <w:tcBorders>
              <w:top w:val="single" w:sz="6" w:space="0" w:color="auto"/>
              <w:left w:val="single" w:sz="4" w:space="0" w:color="auto"/>
              <w:bottom w:val="single" w:sz="6" w:space="0" w:color="auto"/>
              <w:right w:val="single" w:sz="4" w:space="0" w:color="auto"/>
            </w:tcBorders>
            <w:textDirection w:val="btLr"/>
            <w:hideMark/>
          </w:tcPr>
          <w:p w14:paraId="7539A076"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tc>
        <w:tc>
          <w:tcPr>
            <w:tcW w:w="360" w:type="dxa"/>
            <w:tcBorders>
              <w:top w:val="single" w:sz="6" w:space="0" w:color="auto"/>
              <w:left w:val="single" w:sz="4" w:space="0" w:color="auto"/>
              <w:bottom w:val="single" w:sz="6" w:space="0" w:color="auto"/>
              <w:right w:val="single" w:sz="4" w:space="0" w:color="auto"/>
            </w:tcBorders>
            <w:textDirection w:val="btLr"/>
            <w:hideMark/>
          </w:tcPr>
          <w:p w14:paraId="3ECDB525"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tc>
        <w:tc>
          <w:tcPr>
            <w:tcW w:w="360" w:type="dxa"/>
            <w:tcBorders>
              <w:top w:val="single" w:sz="6" w:space="0" w:color="auto"/>
              <w:left w:val="single" w:sz="4" w:space="0" w:color="auto"/>
              <w:bottom w:val="single" w:sz="6" w:space="0" w:color="auto"/>
              <w:right w:val="single" w:sz="4" w:space="0" w:color="auto"/>
            </w:tcBorders>
            <w:textDirection w:val="btLr"/>
            <w:hideMark/>
          </w:tcPr>
          <w:p w14:paraId="74AB2408"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tc>
        <w:tc>
          <w:tcPr>
            <w:tcW w:w="576" w:type="dxa"/>
            <w:tcBorders>
              <w:top w:val="single" w:sz="6" w:space="0" w:color="auto"/>
              <w:left w:val="single" w:sz="4" w:space="0" w:color="auto"/>
              <w:bottom w:val="single" w:sz="6" w:space="0" w:color="auto"/>
              <w:right w:val="single" w:sz="4" w:space="0" w:color="auto"/>
            </w:tcBorders>
            <w:textDirection w:val="btLr"/>
            <w:hideMark/>
          </w:tcPr>
          <w:p w14:paraId="64922DB5"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II</w:t>
            </w:r>
          </w:p>
        </w:tc>
        <w:tc>
          <w:tcPr>
            <w:tcW w:w="576" w:type="dxa"/>
            <w:tcBorders>
              <w:top w:val="single" w:sz="6" w:space="0" w:color="auto"/>
              <w:left w:val="single" w:sz="4" w:space="0" w:color="auto"/>
              <w:bottom w:val="single" w:sz="6" w:space="0" w:color="auto"/>
              <w:right w:val="single" w:sz="4" w:space="0" w:color="auto"/>
            </w:tcBorders>
            <w:textDirection w:val="btLr"/>
            <w:hideMark/>
          </w:tcPr>
          <w:p w14:paraId="56F05AAF"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tc>
        <w:tc>
          <w:tcPr>
            <w:tcW w:w="576" w:type="dxa"/>
            <w:tcBorders>
              <w:top w:val="single" w:sz="6" w:space="0" w:color="auto"/>
              <w:left w:val="single" w:sz="4" w:space="0" w:color="auto"/>
              <w:bottom w:val="single" w:sz="6" w:space="0" w:color="auto"/>
              <w:right w:val="single" w:sz="4" w:space="0" w:color="auto"/>
            </w:tcBorders>
            <w:textDirection w:val="btLr"/>
            <w:hideMark/>
          </w:tcPr>
          <w:p w14:paraId="5DD3D4EC"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tc>
        <w:tc>
          <w:tcPr>
            <w:tcW w:w="1583" w:type="dxa"/>
            <w:tcBorders>
              <w:top w:val="single" w:sz="6" w:space="0" w:color="auto"/>
              <w:left w:val="single" w:sz="4" w:space="0" w:color="auto"/>
              <w:bottom w:val="single" w:sz="6" w:space="0" w:color="auto"/>
              <w:right w:val="single" w:sz="8" w:space="0" w:color="auto"/>
            </w:tcBorders>
            <w:textDirection w:val="btLr"/>
            <w:hideMark/>
          </w:tcPr>
          <w:p w14:paraId="229C4A69"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tc>
      </w:tr>
      <w:tr w:rsidR="00900356" w14:paraId="48E27FDF" w14:textId="77777777" w:rsidTr="00825DB8">
        <w:trPr>
          <w:trHeight w:val="1440"/>
        </w:trPr>
        <w:tc>
          <w:tcPr>
            <w:cnfStyle w:val="001000000000" w:firstRow="0" w:lastRow="0" w:firstColumn="1" w:lastColumn="0" w:oddVBand="0" w:evenVBand="0" w:oddHBand="0" w:evenHBand="0" w:firstRowFirstColumn="0" w:firstRowLastColumn="0" w:lastRowFirstColumn="0" w:lastRowLastColumn="0"/>
            <w:tcW w:w="864" w:type="dxa"/>
            <w:tcBorders>
              <w:top w:val="single" w:sz="4" w:space="0" w:color="auto"/>
              <w:bottom w:val="single" w:sz="4" w:space="0" w:color="auto"/>
            </w:tcBorders>
            <w:textDirection w:val="btLr"/>
            <w:hideMark/>
          </w:tcPr>
          <w:p w14:paraId="769DC0A4" w14:textId="77777777" w:rsidR="00900356" w:rsidRDefault="00900356" w:rsidP="00825DB8">
            <w:pPr>
              <w:rPr>
                <w:sz w:val="20"/>
                <w:szCs w:val="20"/>
              </w:rPr>
            </w:pPr>
            <w:r>
              <w:rPr>
                <w:sz w:val="20"/>
                <w:szCs w:val="20"/>
              </w:rPr>
              <w:t>Characteristic</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1CF4459F"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767" w:type="dxa"/>
            <w:tcBorders>
              <w:top w:val="single" w:sz="6" w:space="0" w:color="auto"/>
              <w:left w:val="single" w:sz="4" w:space="0" w:color="auto"/>
              <w:bottom w:val="single" w:sz="6" w:space="0" w:color="auto"/>
              <w:right w:val="single" w:sz="4" w:space="0" w:color="auto"/>
            </w:tcBorders>
            <w:textDirection w:val="btLr"/>
            <w:hideMark/>
          </w:tcPr>
          <w:p w14:paraId="621FA9EB"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Gradation</w:t>
            </w:r>
          </w:p>
        </w:tc>
        <w:tc>
          <w:tcPr>
            <w:tcW w:w="360" w:type="dxa"/>
            <w:tcBorders>
              <w:top w:val="single" w:sz="6" w:space="0" w:color="auto"/>
              <w:left w:val="single" w:sz="4" w:space="0" w:color="auto"/>
              <w:bottom w:val="single" w:sz="6" w:space="0" w:color="auto"/>
              <w:right w:val="single" w:sz="4" w:space="0" w:color="auto"/>
            </w:tcBorders>
            <w:textDirection w:val="btLr"/>
            <w:hideMark/>
          </w:tcPr>
          <w:p w14:paraId="73C68F4F"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 4</w:t>
            </w:r>
          </w:p>
        </w:tc>
        <w:tc>
          <w:tcPr>
            <w:tcW w:w="360" w:type="dxa"/>
            <w:tcBorders>
              <w:top w:val="single" w:sz="6" w:space="0" w:color="auto"/>
              <w:left w:val="single" w:sz="4" w:space="0" w:color="auto"/>
              <w:bottom w:val="single" w:sz="6" w:space="0" w:color="auto"/>
              <w:right w:val="single" w:sz="4" w:space="0" w:color="auto"/>
            </w:tcBorders>
            <w:textDirection w:val="btLr"/>
            <w:hideMark/>
          </w:tcPr>
          <w:p w14:paraId="2374BBF8"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 30</w:t>
            </w:r>
          </w:p>
        </w:tc>
        <w:tc>
          <w:tcPr>
            <w:tcW w:w="360" w:type="dxa"/>
            <w:tcBorders>
              <w:top w:val="single" w:sz="6" w:space="0" w:color="auto"/>
              <w:left w:val="single" w:sz="4" w:space="0" w:color="auto"/>
              <w:bottom w:val="single" w:sz="6" w:space="0" w:color="auto"/>
              <w:right w:val="single" w:sz="4" w:space="0" w:color="auto"/>
            </w:tcBorders>
            <w:textDirection w:val="btLr"/>
            <w:hideMark/>
          </w:tcPr>
          <w:p w14:paraId="505BCCB8"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 200</w:t>
            </w:r>
          </w:p>
        </w:tc>
        <w:tc>
          <w:tcPr>
            <w:tcW w:w="576" w:type="dxa"/>
            <w:tcBorders>
              <w:top w:val="single" w:sz="6" w:space="0" w:color="auto"/>
              <w:left w:val="single" w:sz="4" w:space="0" w:color="auto"/>
              <w:bottom w:val="single" w:sz="6" w:space="0" w:color="auto"/>
              <w:right w:val="single" w:sz="4" w:space="0" w:color="auto"/>
            </w:tcBorders>
            <w:textDirection w:val="btLr"/>
            <w:hideMark/>
          </w:tcPr>
          <w:p w14:paraId="6CC98E73"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Other specified sieves</w:t>
            </w:r>
          </w:p>
        </w:tc>
        <w:tc>
          <w:tcPr>
            <w:tcW w:w="576" w:type="dxa"/>
            <w:tcBorders>
              <w:top w:val="single" w:sz="6" w:space="0" w:color="auto"/>
              <w:left w:val="single" w:sz="4" w:space="0" w:color="auto"/>
              <w:bottom w:val="single" w:sz="6" w:space="0" w:color="auto"/>
              <w:right w:val="single" w:sz="4" w:space="0" w:color="auto"/>
            </w:tcBorders>
            <w:textDirection w:val="btLr"/>
            <w:hideMark/>
          </w:tcPr>
          <w:p w14:paraId="0B6AC94B"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Asphalt content</w:t>
            </w:r>
            <w:r>
              <w:rPr>
                <w:sz w:val="20"/>
                <w:szCs w:val="20"/>
                <w:vertAlign w:val="superscript"/>
              </w:rPr>
              <w:t>(1)</w:t>
            </w:r>
          </w:p>
        </w:tc>
        <w:tc>
          <w:tcPr>
            <w:tcW w:w="576" w:type="dxa"/>
            <w:tcBorders>
              <w:top w:val="single" w:sz="6" w:space="0" w:color="auto"/>
              <w:left w:val="single" w:sz="4" w:space="0" w:color="auto"/>
              <w:bottom w:val="single" w:sz="6" w:space="0" w:color="auto"/>
              <w:right w:val="single" w:sz="4" w:space="0" w:color="auto"/>
            </w:tcBorders>
            <w:textDirection w:val="btLr"/>
            <w:hideMark/>
          </w:tcPr>
          <w:p w14:paraId="1AB8EAEF"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VMA</w:t>
            </w:r>
          </w:p>
        </w:tc>
        <w:tc>
          <w:tcPr>
            <w:tcW w:w="1583" w:type="dxa"/>
            <w:tcBorders>
              <w:top w:val="single" w:sz="6" w:space="0" w:color="auto"/>
              <w:left w:val="single" w:sz="4" w:space="0" w:color="auto"/>
              <w:bottom w:val="single" w:sz="6" w:space="0" w:color="auto"/>
              <w:right w:val="single" w:sz="8" w:space="0" w:color="auto"/>
            </w:tcBorders>
            <w:textDirection w:val="btLr"/>
            <w:hideMark/>
          </w:tcPr>
          <w:p w14:paraId="43199E80"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Density</w:t>
            </w:r>
            <w:r>
              <w:rPr>
                <w:sz w:val="20"/>
                <w:szCs w:val="20"/>
                <w:vertAlign w:val="superscript"/>
              </w:rPr>
              <w:t>(2)</w:t>
            </w:r>
          </w:p>
        </w:tc>
      </w:tr>
      <w:tr w:rsidR="00900356" w14:paraId="69668955" w14:textId="77777777" w:rsidTr="00825DB8">
        <w:trPr>
          <w:trHeight w:val="1152"/>
        </w:trPr>
        <w:tc>
          <w:tcPr>
            <w:cnfStyle w:val="001000000000" w:firstRow="0" w:lastRow="0" w:firstColumn="1" w:lastColumn="0" w:oddVBand="0" w:evenVBand="0" w:oddHBand="0" w:evenHBand="0" w:firstRowFirstColumn="0" w:firstRowLastColumn="0" w:lastRowFirstColumn="0" w:lastRowLastColumn="0"/>
            <w:tcW w:w="864" w:type="dxa"/>
            <w:tcBorders>
              <w:top w:val="single" w:sz="4" w:space="0" w:color="auto"/>
              <w:bottom w:val="single" w:sz="4" w:space="0" w:color="auto"/>
            </w:tcBorders>
            <w:textDirection w:val="btLr"/>
            <w:hideMark/>
          </w:tcPr>
          <w:p w14:paraId="34507304" w14:textId="77777777" w:rsidR="00900356" w:rsidRDefault="00900356" w:rsidP="00825DB8">
            <w:pPr>
              <w:rPr>
                <w:sz w:val="20"/>
                <w:szCs w:val="20"/>
              </w:rPr>
            </w:pPr>
            <w:r>
              <w:rPr>
                <w:sz w:val="20"/>
                <w:szCs w:val="20"/>
              </w:rPr>
              <w:t>Type of Acceptance (Subsection)</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0D59349A"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767" w:type="dxa"/>
            <w:tcBorders>
              <w:top w:val="single" w:sz="6" w:space="0" w:color="auto"/>
              <w:left w:val="single" w:sz="4" w:space="0" w:color="auto"/>
              <w:bottom w:val="single" w:sz="6" w:space="0" w:color="auto"/>
              <w:right w:val="nil"/>
            </w:tcBorders>
            <w:textDirection w:val="btLr"/>
            <w:hideMark/>
          </w:tcPr>
          <w:p w14:paraId="3243AABF"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Statistical (106.05)</w:t>
            </w:r>
          </w:p>
        </w:tc>
        <w:tc>
          <w:tcPr>
            <w:tcW w:w="360" w:type="dxa"/>
            <w:tcBorders>
              <w:top w:val="single" w:sz="6" w:space="0" w:color="auto"/>
              <w:left w:val="nil"/>
              <w:bottom w:val="single" w:sz="6" w:space="0" w:color="auto"/>
              <w:right w:val="nil"/>
            </w:tcBorders>
            <w:textDirection w:val="btLr"/>
          </w:tcPr>
          <w:p w14:paraId="68FA4111"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360" w:type="dxa"/>
            <w:tcBorders>
              <w:top w:val="single" w:sz="6" w:space="0" w:color="auto"/>
              <w:left w:val="nil"/>
              <w:bottom w:val="single" w:sz="6" w:space="0" w:color="auto"/>
              <w:right w:val="nil"/>
            </w:tcBorders>
            <w:textDirection w:val="btLr"/>
          </w:tcPr>
          <w:p w14:paraId="639F27A7"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360" w:type="dxa"/>
            <w:tcBorders>
              <w:top w:val="single" w:sz="6" w:space="0" w:color="auto"/>
              <w:left w:val="nil"/>
              <w:bottom w:val="single" w:sz="6" w:space="0" w:color="auto"/>
              <w:right w:val="nil"/>
            </w:tcBorders>
            <w:textDirection w:val="btLr"/>
          </w:tcPr>
          <w:p w14:paraId="6BC122E2"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left w:val="nil"/>
              <w:bottom w:val="single" w:sz="6" w:space="0" w:color="auto"/>
              <w:right w:val="nil"/>
            </w:tcBorders>
            <w:textDirection w:val="btLr"/>
          </w:tcPr>
          <w:p w14:paraId="6B64238C"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left w:val="nil"/>
              <w:bottom w:val="single" w:sz="6" w:space="0" w:color="auto"/>
              <w:right w:val="nil"/>
            </w:tcBorders>
            <w:textDirection w:val="btLr"/>
          </w:tcPr>
          <w:p w14:paraId="7BB49DFA"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left w:val="nil"/>
              <w:bottom w:val="single" w:sz="6" w:space="0" w:color="auto"/>
              <w:right w:val="nil"/>
            </w:tcBorders>
            <w:textDirection w:val="btLr"/>
          </w:tcPr>
          <w:p w14:paraId="5B1D8438"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1583" w:type="dxa"/>
            <w:tcBorders>
              <w:top w:val="single" w:sz="6" w:space="0" w:color="auto"/>
              <w:left w:val="nil"/>
              <w:bottom w:val="single" w:sz="6" w:space="0" w:color="auto"/>
              <w:right w:val="single" w:sz="8" w:space="0" w:color="auto"/>
            </w:tcBorders>
            <w:textDirection w:val="btLr"/>
          </w:tcPr>
          <w:p w14:paraId="166630B0"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r>
      <w:tr w:rsidR="00900356" w14:paraId="6C3FFE8C" w14:textId="77777777" w:rsidTr="00825DB8">
        <w:trPr>
          <w:trHeight w:val="1152"/>
        </w:trPr>
        <w:tc>
          <w:tcPr>
            <w:cnfStyle w:val="001000000000" w:firstRow="0" w:lastRow="0" w:firstColumn="1" w:lastColumn="0" w:oddVBand="0" w:evenVBand="0" w:oddHBand="0" w:evenHBand="0" w:firstRowFirstColumn="0" w:firstRowLastColumn="0" w:lastRowFirstColumn="0" w:lastRowLastColumn="0"/>
            <w:tcW w:w="864" w:type="dxa"/>
            <w:tcBorders>
              <w:top w:val="single" w:sz="4" w:space="0" w:color="auto"/>
            </w:tcBorders>
            <w:textDirection w:val="btLr"/>
            <w:hideMark/>
          </w:tcPr>
          <w:p w14:paraId="1DAF60F7" w14:textId="77777777" w:rsidR="00900356" w:rsidRDefault="00900356" w:rsidP="00825DB8">
            <w:pPr>
              <w:rPr>
                <w:sz w:val="20"/>
                <w:szCs w:val="20"/>
              </w:rPr>
            </w:pPr>
            <w:r>
              <w:rPr>
                <w:sz w:val="20"/>
                <w:szCs w:val="20"/>
              </w:rPr>
              <w:t>Material or Product (Subsection)</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6C27AA76"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767" w:type="dxa"/>
            <w:tcBorders>
              <w:top w:val="single" w:sz="6" w:space="0" w:color="auto"/>
              <w:left w:val="single" w:sz="4" w:space="0" w:color="auto"/>
              <w:bottom w:val="single" w:sz="8" w:space="0" w:color="auto"/>
              <w:right w:val="nil"/>
            </w:tcBorders>
            <w:textDirection w:val="btLr"/>
            <w:hideMark/>
          </w:tcPr>
          <w:p w14:paraId="48C35CB0"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Asphalt concrete pavement</w:t>
            </w:r>
          </w:p>
        </w:tc>
        <w:tc>
          <w:tcPr>
            <w:tcW w:w="360" w:type="dxa"/>
            <w:tcBorders>
              <w:top w:val="single" w:sz="6" w:space="0" w:color="auto"/>
              <w:left w:val="nil"/>
              <w:bottom w:val="single" w:sz="8" w:space="0" w:color="auto"/>
              <w:right w:val="nil"/>
            </w:tcBorders>
            <w:textDirection w:val="btLr"/>
          </w:tcPr>
          <w:p w14:paraId="09C7B477"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360" w:type="dxa"/>
            <w:tcBorders>
              <w:top w:val="single" w:sz="6" w:space="0" w:color="auto"/>
              <w:left w:val="nil"/>
              <w:bottom w:val="single" w:sz="8" w:space="0" w:color="auto"/>
              <w:right w:val="nil"/>
            </w:tcBorders>
            <w:textDirection w:val="btLr"/>
          </w:tcPr>
          <w:p w14:paraId="4D62FB9E"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360" w:type="dxa"/>
            <w:tcBorders>
              <w:top w:val="single" w:sz="6" w:space="0" w:color="auto"/>
              <w:left w:val="nil"/>
              <w:bottom w:val="single" w:sz="8" w:space="0" w:color="auto"/>
              <w:right w:val="nil"/>
            </w:tcBorders>
            <w:textDirection w:val="btLr"/>
          </w:tcPr>
          <w:p w14:paraId="695BB3B0"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left w:val="nil"/>
              <w:bottom w:val="single" w:sz="8" w:space="0" w:color="auto"/>
              <w:right w:val="nil"/>
            </w:tcBorders>
            <w:textDirection w:val="btLr"/>
          </w:tcPr>
          <w:p w14:paraId="7E09583A"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left w:val="nil"/>
              <w:bottom w:val="single" w:sz="8" w:space="0" w:color="auto"/>
              <w:right w:val="nil"/>
            </w:tcBorders>
            <w:textDirection w:val="btLr"/>
          </w:tcPr>
          <w:p w14:paraId="478A9B7C"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left w:val="nil"/>
              <w:bottom w:val="single" w:sz="8" w:space="0" w:color="auto"/>
              <w:right w:val="nil"/>
            </w:tcBorders>
            <w:textDirection w:val="btLr"/>
          </w:tcPr>
          <w:p w14:paraId="2B7BCBF9"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1583" w:type="dxa"/>
            <w:tcBorders>
              <w:top w:val="single" w:sz="6" w:space="0" w:color="auto"/>
              <w:left w:val="nil"/>
              <w:bottom w:val="single" w:sz="8" w:space="0" w:color="auto"/>
              <w:right w:val="single" w:sz="8" w:space="0" w:color="auto"/>
            </w:tcBorders>
            <w:textDirection w:val="btLr"/>
          </w:tcPr>
          <w:p w14:paraId="474CE6D3"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r>
    </w:tbl>
    <w:p w14:paraId="6E152F27" w14:textId="77777777" w:rsidR="00900356" w:rsidRDefault="00900356" w:rsidP="00900356">
      <w:pPr>
        <w:pStyle w:val="BodyText"/>
        <w:pageBreakBefore/>
        <w:spacing w:before="0"/>
      </w:pPr>
      <w:r>
        <w:rPr>
          <w:noProof/>
        </w:rPr>
        <w:lastRenderedPageBreak/>
        <mc:AlternateContent>
          <mc:Choice Requires="wps">
            <w:drawing>
              <wp:anchor distT="0" distB="0" distL="114300" distR="114300" simplePos="0" relativeHeight="251663360" behindDoc="0" locked="0" layoutInCell="1" allowOverlap="1" wp14:anchorId="2B3A4A44" wp14:editId="763FD2C4">
                <wp:simplePos x="0" y="0"/>
                <wp:positionH relativeFrom="column">
                  <wp:posOffset>-102235</wp:posOffset>
                </wp:positionH>
                <wp:positionV relativeFrom="paragraph">
                  <wp:posOffset>191135</wp:posOffset>
                </wp:positionV>
                <wp:extent cx="548640" cy="7301865"/>
                <wp:effectExtent l="0" t="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301865"/>
                        </a:xfrm>
                        <a:prstGeom prst="rect">
                          <a:avLst/>
                        </a:prstGeom>
                        <a:solidFill>
                          <a:srgbClr val="FFFFFF"/>
                        </a:solidFill>
                        <a:ln w="9525">
                          <a:noFill/>
                          <a:miter lim="800000"/>
                          <a:headEnd/>
                          <a:tailEnd/>
                        </a:ln>
                      </wps:spPr>
                      <wps:txbx>
                        <w:txbxContent>
                          <w:p w14:paraId="02D10D85" w14:textId="77777777" w:rsidR="00900356" w:rsidRPr="00CE0A83" w:rsidRDefault="00900356" w:rsidP="006773F2">
                            <w:pPr>
                              <w:pStyle w:val="Caption"/>
                            </w:pPr>
                            <w:r w:rsidRPr="006773F2">
                              <w:t>Table 401-10</w:t>
                            </w:r>
                            <w:r w:rsidRPr="00CE0A83">
                              <w:t xml:space="preserve"> (continued)</w:t>
                            </w:r>
                          </w:p>
                          <w:p w14:paraId="290046B7" w14:textId="77777777" w:rsidR="00900356" w:rsidRPr="006773F2" w:rsidRDefault="00900356" w:rsidP="006773F2">
                            <w:pPr>
                              <w:pStyle w:val="Caption"/>
                            </w:pPr>
                            <w:r w:rsidRPr="006773F2">
                              <w:t>Sampling, Testing, and Acceptance Requirements</w:t>
                            </w:r>
                          </w:p>
                        </w:txbxContent>
                      </wps:txbx>
                      <wps:bodyPr rot="0" vertOverflow="clip" horzOverflow="clip"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3A4A44" id="Text Box 7" o:spid="_x0000_s1029" type="#_x0000_t202" style="position:absolute;left:0;text-align:left;margin-left:-8.05pt;margin-top:15.05pt;width:43.2pt;height:57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" stroked="f">
                <v:textbox style="layout-flow:vertical;mso-layout-flow-alt:bottom-to-top" inset="0,0,0,0">
                  <w:txbxContent>
                    <w:p w14:paraId="02D10D85" w14:textId="77777777" w:rsidR="00900356" w:rsidRPr="00CE0A83" w:rsidRDefault="00900356" w:rsidP="006773F2">
                      <w:pPr>
                        <w:pStyle w:val="Caption"/>
                      </w:pPr>
                      <w:r w:rsidRPr="006773F2">
                        <w:t>Table 401-10</w:t>
                      </w:r>
                      <w:r w:rsidRPr="00CE0A83">
                        <w:t xml:space="preserve"> (continued)</w:t>
                      </w:r>
                    </w:p>
                    <w:p w14:paraId="290046B7" w14:textId="77777777" w:rsidR="00900356" w:rsidRPr="006773F2" w:rsidRDefault="00900356" w:rsidP="006773F2">
                      <w:pPr>
                        <w:pStyle w:val="Caption"/>
                      </w:pPr>
                      <w:r w:rsidRPr="006773F2">
                        <w:t>Sampling, Testing, and Acceptance Requirements</w:t>
                      </w:r>
                    </w:p>
                  </w:txbxContent>
                </v:textbox>
              </v:shape>
            </w:pict>
          </mc:Fallback>
        </mc:AlternateContent>
      </w:r>
    </w:p>
    <w:tbl>
      <w:tblPr>
        <w:tblStyle w:val="TableSCRRotated"/>
        <w:tblW w:w="4035" w:type="dxa"/>
        <w:tblLayout w:type="fixed"/>
        <w:tblLook w:val="0480" w:firstRow="0" w:lastRow="0" w:firstColumn="1" w:lastColumn="0" w:noHBand="0" w:noVBand="1"/>
      </w:tblPr>
      <w:tblGrid>
        <w:gridCol w:w="864"/>
        <w:gridCol w:w="360"/>
        <w:gridCol w:w="1081"/>
        <w:gridCol w:w="865"/>
        <w:gridCol w:w="865"/>
      </w:tblGrid>
      <w:tr w:rsidR="00900356" w14:paraId="5C54D543" w14:textId="77777777" w:rsidTr="00825DB8">
        <w:trPr>
          <w:trHeight w:val="992"/>
        </w:trPr>
        <w:tc>
          <w:tcPr>
            <w:cnfStyle w:val="001000000000" w:firstRow="0" w:lastRow="0" w:firstColumn="1" w:lastColumn="0" w:oddVBand="0" w:evenVBand="0" w:oddHBand="0" w:evenHBand="0" w:firstRowFirstColumn="0" w:firstRowLastColumn="0" w:lastRowFirstColumn="0" w:lastRowLastColumn="0"/>
            <w:tcW w:w="864" w:type="dxa"/>
            <w:tcBorders>
              <w:bottom w:val="single" w:sz="4" w:space="0" w:color="auto"/>
            </w:tcBorders>
            <w:textDirection w:val="btLr"/>
            <w:hideMark/>
          </w:tcPr>
          <w:p w14:paraId="3DBED365" w14:textId="77777777" w:rsidR="00900356" w:rsidRDefault="00900356" w:rsidP="00825DB8">
            <w:pPr>
              <w:rPr>
                <w:sz w:val="20"/>
                <w:szCs w:val="20"/>
              </w:rPr>
            </w:pPr>
            <w:r>
              <w:rPr>
                <w:sz w:val="20"/>
                <w:szCs w:val="20"/>
              </w:rPr>
              <w:t>Remarks</w:t>
            </w:r>
          </w:p>
        </w:tc>
        <w:tc>
          <w:tcPr>
            <w:tcW w:w="360" w:type="dxa"/>
            <w:vMerge w:val="restart"/>
            <w:tcBorders>
              <w:top w:val="single" w:sz="8" w:space="0" w:color="auto"/>
              <w:left w:val="single" w:sz="4" w:space="0" w:color="auto"/>
              <w:bottom w:val="single" w:sz="8" w:space="0" w:color="auto"/>
              <w:right w:val="single" w:sz="4" w:space="0" w:color="auto"/>
            </w:tcBorders>
            <w:textDirection w:val="btLr"/>
            <w:hideMark/>
          </w:tcPr>
          <w:p w14:paraId="5CC096A4"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b/>
                <w:bCs/>
                <w:sz w:val="20"/>
                <w:szCs w:val="20"/>
              </w:rPr>
              <w:t>Production Start-up (control strip)</w:t>
            </w:r>
            <w:r>
              <w:rPr>
                <w:sz w:val="20"/>
                <w:szCs w:val="20"/>
              </w:rPr>
              <w:t xml:space="preserve"> (continued)</w:t>
            </w:r>
          </w:p>
        </w:tc>
        <w:tc>
          <w:tcPr>
            <w:tcW w:w="1081" w:type="dxa"/>
            <w:tcBorders>
              <w:top w:val="single" w:sz="8" w:space="0" w:color="auto"/>
              <w:left w:val="single" w:sz="4" w:space="0" w:color="auto"/>
              <w:bottom w:val="single" w:sz="6" w:space="0" w:color="auto"/>
              <w:right w:val="single" w:sz="4" w:space="0" w:color="auto"/>
            </w:tcBorders>
            <w:textDirection w:val="btLr"/>
            <w:hideMark/>
          </w:tcPr>
          <w:p w14:paraId="63600052" w14:textId="38200F61"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865" w:type="dxa"/>
            <w:tcBorders>
              <w:top w:val="single" w:sz="8" w:space="0" w:color="auto"/>
              <w:left w:val="single" w:sz="4" w:space="0" w:color="auto"/>
              <w:bottom w:val="single" w:sz="6" w:space="0" w:color="auto"/>
              <w:right w:val="single" w:sz="4" w:space="0" w:color="auto"/>
            </w:tcBorders>
            <w:textDirection w:val="btLr"/>
            <w:hideMark/>
          </w:tcPr>
          <w:p w14:paraId="74F93575" w14:textId="591BD52D"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865" w:type="dxa"/>
            <w:tcBorders>
              <w:top w:val="single" w:sz="8" w:space="0" w:color="auto"/>
              <w:left w:val="single" w:sz="4" w:space="0" w:color="auto"/>
              <w:bottom w:val="single" w:sz="6" w:space="0" w:color="auto"/>
              <w:right w:val="single" w:sz="8" w:space="0" w:color="auto"/>
            </w:tcBorders>
            <w:textDirection w:val="btLr"/>
            <w:hideMark/>
          </w:tcPr>
          <w:p w14:paraId="1784CA62"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See Subsection 401.12</w:t>
            </w:r>
          </w:p>
        </w:tc>
      </w:tr>
      <w:tr w:rsidR="00900356" w14:paraId="3D20A890" w14:textId="77777777" w:rsidTr="00825DB8">
        <w:trPr>
          <w:trHeight w:val="1034"/>
        </w:trPr>
        <w:tc>
          <w:tcPr>
            <w:cnfStyle w:val="001000000000" w:firstRow="0" w:lastRow="0" w:firstColumn="1" w:lastColumn="0" w:oddVBand="0" w:evenVBand="0" w:oddHBand="0" w:evenHBand="0" w:firstRowFirstColumn="0" w:firstRowLastColumn="0" w:lastRowFirstColumn="0" w:lastRowLastColumn="0"/>
            <w:tcW w:w="864" w:type="dxa"/>
            <w:tcBorders>
              <w:top w:val="single" w:sz="4" w:space="0" w:color="auto"/>
              <w:bottom w:val="single" w:sz="4" w:space="0" w:color="auto"/>
            </w:tcBorders>
            <w:textDirection w:val="btLr"/>
            <w:hideMark/>
          </w:tcPr>
          <w:p w14:paraId="3D864601" w14:textId="77777777" w:rsidR="00900356" w:rsidRDefault="00900356" w:rsidP="00825DB8">
            <w:pPr>
              <w:rPr>
                <w:sz w:val="20"/>
                <w:szCs w:val="20"/>
              </w:rPr>
            </w:pPr>
            <w:r>
              <w:rPr>
                <w:sz w:val="20"/>
                <w:szCs w:val="20"/>
              </w:rPr>
              <w:t>Reporting Time</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633865F5"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1081" w:type="dxa"/>
            <w:tcBorders>
              <w:top w:val="single" w:sz="6" w:space="0" w:color="auto"/>
              <w:left w:val="single" w:sz="4" w:space="0" w:color="auto"/>
              <w:bottom w:val="single" w:sz="6" w:space="0" w:color="auto"/>
              <w:right w:val="single" w:sz="4" w:space="0" w:color="auto"/>
            </w:tcBorders>
            <w:textDirection w:val="btLr"/>
            <w:hideMark/>
          </w:tcPr>
          <w:p w14:paraId="05AC60CB"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Immediately upon completion of test</w:t>
            </w:r>
          </w:p>
        </w:tc>
        <w:tc>
          <w:tcPr>
            <w:tcW w:w="865" w:type="dxa"/>
            <w:tcBorders>
              <w:top w:val="single" w:sz="6" w:space="0" w:color="auto"/>
              <w:left w:val="single" w:sz="4" w:space="0" w:color="auto"/>
              <w:bottom w:val="single" w:sz="6" w:space="0" w:color="auto"/>
              <w:right w:val="single" w:sz="4" w:space="0" w:color="auto"/>
            </w:tcBorders>
            <w:textDirection w:val="btLr"/>
            <w:hideMark/>
          </w:tcPr>
          <w:p w14:paraId="4109F7BB"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 hours</w:t>
            </w:r>
          </w:p>
        </w:tc>
        <w:tc>
          <w:tcPr>
            <w:tcW w:w="865" w:type="dxa"/>
            <w:tcBorders>
              <w:top w:val="single" w:sz="6" w:space="0" w:color="auto"/>
              <w:left w:val="single" w:sz="4" w:space="0" w:color="auto"/>
              <w:bottom w:val="single" w:sz="6" w:space="0" w:color="auto"/>
              <w:right w:val="single" w:sz="8" w:space="0" w:color="auto"/>
            </w:tcBorders>
            <w:textDirection w:val="btLr"/>
            <w:hideMark/>
          </w:tcPr>
          <w:p w14:paraId="36718C50"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 hours</w:t>
            </w:r>
          </w:p>
        </w:tc>
      </w:tr>
      <w:tr w:rsidR="00900356" w14:paraId="62339B7D" w14:textId="77777777" w:rsidTr="00825DB8">
        <w:trPr>
          <w:trHeight w:val="701"/>
        </w:trPr>
        <w:tc>
          <w:tcPr>
            <w:cnfStyle w:val="001000000000" w:firstRow="0" w:lastRow="0" w:firstColumn="1" w:lastColumn="0" w:oddVBand="0" w:evenVBand="0" w:oddHBand="0" w:evenHBand="0" w:firstRowFirstColumn="0" w:firstRowLastColumn="0" w:lastRowFirstColumn="0" w:lastRowLastColumn="0"/>
            <w:tcW w:w="864" w:type="dxa"/>
            <w:tcBorders>
              <w:top w:val="single" w:sz="4" w:space="0" w:color="auto"/>
              <w:bottom w:val="single" w:sz="4" w:space="0" w:color="auto"/>
            </w:tcBorders>
            <w:textDirection w:val="btLr"/>
            <w:hideMark/>
          </w:tcPr>
          <w:p w14:paraId="28EF6B70" w14:textId="77777777" w:rsidR="00900356" w:rsidRDefault="00900356" w:rsidP="00825DB8">
            <w:pPr>
              <w:rPr>
                <w:sz w:val="20"/>
                <w:szCs w:val="20"/>
              </w:rPr>
            </w:pPr>
            <w:r>
              <w:rPr>
                <w:sz w:val="20"/>
                <w:szCs w:val="20"/>
              </w:rPr>
              <w:t>Split Sample</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03F97A56"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1081" w:type="dxa"/>
            <w:tcBorders>
              <w:top w:val="single" w:sz="6" w:space="0" w:color="auto"/>
              <w:left w:val="single" w:sz="4" w:space="0" w:color="auto"/>
              <w:bottom w:val="single" w:sz="6" w:space="0" w:color="auto"/>
              <w:right w:val="single" w:sz="4" w:space="0" w:color="auto"/>
            </w:tcBorders>
            <w:textDirection w:val="btLr"/>
            <w:hideMark/>
          </w:tcPr>
          <w:p w14:paraId="14D6F622"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w:t>
            </w:r>
          </w:p>
        </w:tc>
        <w:tc>
          <w:tcPr>
            <w:tcW w:w="865" w:type="dxa"/>
            <w:tcBorders>
              <w:top w:val="single" w:sz="6" w:space="0" w:color="auto"/>
              <w:left w:val="single" w:sz="4" w:space="0" w:color="auto"/>
              <w:bottom w:val="single" w:sz="6" w:space="0" w:color="auto"/>
              <w:right w:val="single" w:sz="4" w:space="0" w:color="auto"/>
            </w:tcBorders>
            <w:textDirection w:val="btLr"/>
            <w:hideMark/>
          </w:tcPr>
          <w:p w14:paraId="15AD355F"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tc>
        <w:tc>
          <w:tcPr>
            <w:tcW w:w="865" w:type="dxa"/>
            <w:tcBorders>
              <w:top w:val="single" w:sz="6" w:space="0" w:color="auto"/>
              <w:left w:val="single" w:sz="4" w:space="0" w:color="auto"/>
              <w:bottom w:val="single" w:sz="6" w:space="0" w:color="auto"/>
              <w:right w:val="single" w:sz="8" w:space="0" w:color="auto"/>
            </w:tcBorders>
            <w:textDirection w:val="btLr"/>
            <w:hideMark/>
          </w:tcPr>
          <w:p w14:paraId="30E527C6"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w:t>
            </w:r>
          </w:p>
        </w:tc>
      </w:tr>
      <w:tr w:rsidR="00900356" w14:paraId="7B65E9B5" w14:textId="77777777" w:rsidTr="00825DB8">
        <w:trPr>
          <w:trHeight w:val="1286"/>
        </w:trPr>
        <w:tc>
          <w:tcPr>
            <w:cnfStyle w:val="001000000000" w:firstRow="0" w:lastRow="0" w:firstColumn="1" w:lastColumn="0" w:oddVBand="0" w:evenVBand="0" w:oddHBand="0" w:evenHBand="0" w:firstRowFirstColumn="0" w:firstRowLastColumn="0" w:lastRowFirstColumn="0" w:lastRowLastColumn="0"/>
            <w:tcW w:w="864" w:type="dxa"/>
            <w:tcBorders>
              <w:top w:val="single" w:sz="4" w:space="0" w:color="auto"/>
              <w:bottom w:val="single" w:sz="4" w:space="0" w:color="auto"/>
            </w:tcBorders>
            <w:textDirection w:val="btLr"/>
            <w:hideMark/>
          </w:tcPr>
          <w:p w14:paraId="70E0EBF7" w14:textId="77777777" w:rsidR="00900356" w:rsidRDefault="00900356" w:rsidP="00825DB8">
            <w:pPr>
              <w:rPr>
                <w:sz w:val="20"/>
                <w:szCs w:val="20"/>
              </w:rPr>
            </w:pPr>
            <w:r>
              <w:rPr>
                <w:sz w:val="20"/>
                <w:szCs w:val="20"/>
              </w:rPr>
              <w:t>Point of Sampling</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7FC94F99"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1081" w:type="dxa"/>
            <w:tcBorders>
              <w:top w:val="single" w:sz="6" w:space="0" w:color="auto"/>
              <w:left w:val="single" w:sz="4" w:space="0" w:color="auto"/>
              <w:bottom w:val="single" w:sz="6" w:space="0" w:color="auto"/>
              <w:right w:val="single" w:sz="4" w:space="0" w:color="auto"/>
            </w:tcBorders>
            <w:textDirection w:val="btLr"/>
            <w:hideMark/>
          </w:tcPr>
          <w:p w14:paraId="68FF9DEF"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Hauling vehicle before dumping or windrow before pickup</w:t>
            </w:r>
          </w:p>
        </w:tc>
        <w:tc>
          <w:tcPr>
            <w:tcW w:w="865" w:type="dxa"/>
            <w:tcBorders>
              <w:top w:val="single" w:sz="6" w:space="0" w:color="auto"/>
              <w:left w:val="single" w:sz="4" w:space="0" w:color="auto"/>
              <w:bottom w:val="single" w:sz="6" w:space="0" w:color="auto"/>
              <w:right w:val="single" w:sz="4" w:space="0" w:color="auto"/>
            </w:tcBorders>
            <w:textDirection w:val="btLr"/>
            <w:hideMark/>
          </w:tcPr>
          <w:p w14:paraId="315AD5AF"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Behind the paver before compaction</w:t>
            </w:r>
          </w:p>
        </w:tc>
        <w:tc>
          <w:tcPr>
            <w:tcW w:w="865" w:type="dxa"/>
            <w:tcBorders>
              <w:top w:val="single" w:sz="6" w:space="0" w:color="auto"/>
              <w:left w:val="single" w:sz="4" w:space="0" w:color="auto"/>
              <w:bottom w:val="single" w:sz="6" w:space="0" w:color="auto"/>
              <w:right w:val="single" w:sz="8" w:space="0" w:color="auto"/>
            </w:tcBorders>
            <w:textDirection w:val="btLr"/>
            <w:hideMark/>
          </w:tcPr>
          <w:p w14:paraId="04C457B8"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At core location before coring</w:t>
            </w:r>
          </w:p>
        </w:tc>
      </w:tr>
      <w:tr w:rsidR="00900356" w14:paraId="4DC8694A" w14:textId="77777777" w:rsidTr="00825DB8">
        <w:trPr>
          <w:trHeight w:val="1133"/>
        </w:trPr>
        <w:tc>
          <w:tcPr>
            <w:cnfStyle w:val="001000000000" w:firstRow="0" w:lastRow="0" w:firstColumn="1" w:lastColumn="0" w:oddVBand="0" w:evenVBand="0" w:oddHBand="0" w:evenHBand="0" w:firstRowFirstColumn="0" w:firstRowLastColumn="0" w:lastRowFirstColumn="0" w:lastRowLastColumn="0"/>
            <w:tcW w:w="864" w:type="dxa"/>
            <w:tcBorders>
              <w:top w:val="single" w:sz="4" w:space="0" w:color="auto"/>
              <w:bottom w:val="single" w:sz="4" w:space="0" w:color="auto"/>
            </w:tcBorders>
            <w:textDirection w:val="btLr"/>
            <w:hideMark/>
          </w:tcPr>
          <w:p w14:paraId="0FC3C9FB" w14:textId="77777777" w:rsidR="00900356" w:rsidRDefault="00900356" w:rsidP="00825DB8">
            <w:pPr>
              <w:rPr>
                <w:sz w:val="20"/>
                <w:szCs w:val="20"/>
              </w:rPr>
            </w:pPr>
            <w:r>
              <w:rPr>
                <w:sz w:val="20"/>
                <w:szCs w:val="20"/>
              </w:rPr>
              <w:t>Sampling Frequency</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65285429"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1081" w:type="dxa"/>
            <w:tcBorders>
              <w:top w:val="single" w:sz="6" w:space="0" w:color="auto"/>
              <w:left w:val="single" w:sz="4" w:space="0" w:color="auto"/>
              <w:bottom w:val="single" w:sz="6" w:space="0" w:color="auto"/>
              <w:right w:val="single" w:sz="4" w:space="0" w:color="auto"/>
            </w:tcBorders>
            <w:textDirection w:val="btLr"/>
            <w:hideMark/>
          </w:tcPr>
          <w:p w14:paraId="573188A7"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First load and as determined by the CO thereafter</w:t>
            </w:r>
          </w:p>
        </w:tc>
        <w:tc>
          <w:tcPr>
            <w:tcW w:w="865" w:type="dxa"/>
            <w:tcBorders>
              <w:top w:val="single" w:sz="6" w:space="0" w:color="auto"/>
              <w:left w:val="single" w:sz="4" w:space="0" w:color="auto"/>
              <w:bottom w:val="single" w:sz="6" w:space="0" w:color="auto"/>
              <w:right w:val="single" w:sz="4" w:space="0" w:color="auto"/>
            </w:tcBorders>
            <w:textDirection w:val="btLr"/>
            <w:hideMark/>
          </w:tcPr>
          <w:p w14:paraId="22544DC1"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 minimum</w:t>
            </w:r>
          </w:p>
        </w:tc>
        <w:tc>
          <w:tcPr>
            <w:tcW w:w="865" w:type="dxa"/>
            <w:tcBorders>
              <w:top w:val="single" w:sz="6" w:space="0" w:color="auto"/>
              <w:left w:val="single" w:sz="4" w:space="0" w:color="auto"/>
              <w:bottom w:val="single" w:sz="6" w:space="0" w:color="auto"/>
              <w:right w:val="single" w:sz="8" w:space="0" w:color="auto"/>
            </w:tcBorders>
            <w:textDirection w:val="btLr"/>
            <w:hideMark/>
          </w:tcPr>
          <w:p w14:paraId="1737ABD9"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 minimum</w:t>
            </w:r>
          </w:p>
        </w:tc>
      </w:tr>
      <w:tr w:rsidR="00900356" w14:paraId="3ED2E42E" w14:textId="77777777" w:rsidTr="00825DB8">
        <w:trPr>
          <w:trHeight w:val="1241"/>
        </w:trPr>
        <w:tc>
          <w:tcPr>
            <w:cnfStyle w:val="001000000000" w:firstRow="0" w:lastRow="0" w:firstColumn="1" w:lastColumn="0" w:oddVBand="0" w:evenVBand="0" w:oddHBand="0" w:evenHBand="0" w:firstRowFirstColumn="0" w:firstRowLastColumn="0" w:lastRowFirstColumn="0" w:lastRowLastColumn="0"/>
            <w:tcW w:w="864" w:type="dxa"/>
            <w:tcBorders>
              <w:top w:val="single" w:sz="4" w:space="0" w:color="auto"/>
              <w:bottom w:val="single" w:sz="4" w:space="0" w:color="auto"/>
            </w:tcBorders>
            <w:textDirection w:val="btLr"/>
            <w:hideMark/>
          </w:tcPr>
          <w:p w14:paraId="1C7C2456" w14:textId="77777777" w:rsidR="00900356" w:rsidRDefault="00900356" w:rsidP="00825DB8">
            <w:pPr>
              <w:rPr>
                <w:sz w:val="20"/>
                <w:szCs w:val="20"/>
              </w:rPr>
            </w:pPr>
            <w:r>
              <w:rPr>
                <w:sz w:val="20"/>
                <w:szCs w:val="20"/>
              </w:rPr>
              <w:t>Test Methods Specifications</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618AB2A9"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1081" w:type="dxa"/>
            <w:tcBorders>
              <w:top w:val="single" w:sz="6" w:space="0" w:color="auto"/>
              <w:left w:val="single" w:sz="4" w:space="0" w:color="auto"/>
              <w:bottom w:val="single" w:sz="6" w:space="0" w:color="auto"/>
              <w:right w:val="single" w:sz="4" w:space="0" w:color="auto"/>
            </w:tcBorders>
            <w:textDirection w:val="btLr"/>
            <w:hideMark/>
          </w:tcPr>
          <w:p w14:paraId="20F4D8CF" w14:textId="7F56E1F4"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865" w:type="dxa"/>
            <w:tcBorders>
              <w:top w:val="single" w:sz="6" w:space="0" w:color="auto"/>
              <w:left w:val="single" w:sz="4" w:space="0" w:color="auto"/>
              <w:bottom w:val="single" w:sz="6" w:space="0" w:color="auto"/>
              <w:right w:val="single" w:sz="4" w:space="0" w:color="auto"/>
            </w:tcBorders>
            <w:textDirection w:val="btLr"/>
            <w:hideMark/>
          </w:tcPr>
          <w:p w14:paraId="6C2E47C0"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AASHTO T 209</w:t>
            </w:r>
          </w:p>
        </w:tc>
        <w:tc>
          <w:tcPr>
            <w:tcW w:w="865" w:type="dxa"/>
            <w:tcBorders>
              <w:top w:val="single" w:sz="6" w:space="0" w:color="auto"/>
              <w:left w:val="single" w:sz="4" w:space="0" w:color="auto"/>
              <w:bottom w:val="single" w:sz="6" w:space="0" w:color="auto"/>
              <w:right w:val="single" w:sz="8" w:space="0" w:color="auto"/>
            </w:tcBorders>
            <w:textDirection w:val="btLr"/>
            <w:hideMark/>
          </w:tcPr>
          <w:p w14:paraId="468386B0"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ASTM D2950</w:t>
            </w:r>
          </w:p>
        </w:tc>
      </w:tr>
      <w:tr w:rsidR="00900356" w14:paraId="18AECB91" w14:textId="77777777" w:rsidTr="00825DB8">
        <w:trPr>
          <w:trHeight w:val="818"/>
        </w:trPr>
        <w:tc>
          <w:tcPr>
            <w:cnfStyle w:val="001000000000" w:firstRow="0" w:lastRow="0" w:firstColumn="1" w:lastColumn="0" w:oddVBand="0" w:evenVBand="0" w:oddHBand="0" w:evenHBand="0" w:firstRowFirstColumn="0" w:firstRowLastColumn="0" w:lastRowFirstColumn="0" w:lastRowLastColumn="0"/>
            <w:tcW w:w="864" w:type="dxa"/>
            <w:tcBorders>
              <w:top w:val="single" w:sz="4" w:space="0" w:color="auto"/>
              <w:bottom w:val="single" w:sz="4" w:space="0" w:color="auto"/>
            </w:tcBorders>
            <w:textDirection w:val="btLr"/>
            <w:hideMark/>
          </w:tcPr>
          <w:p w14:paraId="3B88952C" w14:textId="77777777" w:rsidR="00900356" w:rsidRDefault="00900356" w:rsidP="00825DB8">
            <w:pPr>
              <w:rPr>
                <w:sz w:val="20"/>
                <w:szCs w:val="20"/>
              </w:rPr>
            </w:pPr>
            <w:r>
              <w:rPr>
                <w:sz w:val="20"/>
                <w:szCs w:val="20"/>
              </w:rPr>
              <w:t>Category</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01CF985F"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1081" w:type="dxa"/>
            <w:tcBorders>
              <w:top w:val="single" w:sz="6" w:space="0" w:color="auto"/>
              <w:left w:val="single" w:sz="4" w:space="0" w:color="auto"/>
              <w:bottom w:val="single" w:sz="6" w:space="0" w:color="auto"/>
              <w:right w:val="single" w:sz="4" w:space="0" w:color="auto"/>
            </w:tcBorders>
            <w:textDirection w:val="btLr"/>
            <w:hideMark/>
          </w:tcPr>
          <w:p w14:paraId="141530C2" w14:textId="73B1B33B"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865" w:type="dxa"/>
            <w:tcBorders>
              <w:top w:val="single" w:sz="6" w:space="0" w:color="auto"/>
              <w:left w:val="single" w:sz="4" w:space="0" w:color="auto"/>
              <w:bottom w:val="single" w:sz="6" w:space="0" w:color="auto"/>
              <w:right w:val="single" w:sz="4" w:space="0" w:color="auto"/>
            </w:tcBorders>
            <w:textDirection w:val="btLr"/>
            <w:hideMark/>
          </w:tcPr>
          <w:p w14:paraId="0BFC3775" w14:textId="7C4A5537"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865" w:type="dxa"/>
            <w:tcBorders>
              <w:top w:val="single" w:sz="6" w:space="0" w:color="auto"/>
              <w:left w:val="single" w:sz="4" w:space="0" w:color="auto"/>
              <w:bottom w:val="single" w:sz="6" w:space="0" w:color="auto"/>
              <w:right w:val="single" w:sz="8" w:space="0" w:color="auto"/>
            </w:tcBorders>
            <w:textDirection w:val="btLr"/>
            <w:hideMark/>
          </w:tcPr>
          <w:p w14:paraId="65E837BA" w14:textId="1A7191AE"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900356" w14:paraId="6C57501D" w14:textId="77777777" w:rsidTr="00825DB8">
        <w:trPr>
          <w:trHeight w:val="1232"/>
        </w:trPr>
        <w:tc>
          <w:tcPr>
            <w:cnfStyle w:val="001000000000" w:firstRow="0" w:lastRow="0" w:firstColumn="1" w:lastColumn="0" w:oddVBand="0" w:evenVBand="0" w:oddHBand="0" w:evenHBand="0" w:firstRowFirstColumn="0" w:firstRowLastColumn="0" w:lastRowFirstColumn="0" w:lastRowLastColumn="0"/>
            <w:tcW w:w="864" w:type="dxa"/>
            <w:tcBorders>
              <w:top w:val="single" w:sz="4" w:space="0" w:color="auto"/>
              <w:bottom w:val="single" w:sz="4" w:space="0" w:color="auto"/>
            </w:tcBorders>
            <w:textDirection w:val="btLr"/>
            <w:hideMark/>
          </w:tcPr>
          <w:p w14:paraId="04C429DC" w14:textId="77777777" w:rsidR="00900356" w:rsidRDefault="00900356" w:rsidP="00825DB8">
            <w:pPr>
              <w:rPr>
                <w:sz w:val="20"/>
                <w:szCs w:val="20"/>
              </w:rPr>
            </w:pPr>
            <w:r>
              <w:rPr>
                <w:sz w:val="20"/>
                <w:szCs w:val="20"/>
              </w:rPr>
              <w:t>Characteristic</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74868887"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1081" w:type="dxa"/>
            <w:tcBorders>
              <w:top w:val="single" w:sz="6" w:space="0" w:color="auto"/>
              <w:left w:val="single" w:sz="4" w:space="0" w:color="auto"/>
              <w:bottom w:val="single" w:sz="6" w:space="0" w:color="auto"/>
              <w:right w:val="single" w:sz="4" w:space="0" w:color="auto"/>
            </w:tcBorders>
            <w:textDirection w:val="btLr"/>
            <w:hideMark/>
          </w:tcPr>
          <w:p w14:paraId="6830984E"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Mix temperature</w:t>
            </w:r>
          </w:p>
        </w:tc>
        <w:tc>
          <w:tcPr>
            <w:tcW w:w="865" w:type="dxa"/>
            <w:tcBorders>
              <w:top w:val="single" w:sz="6" w:space="0" w:color="auto"/>
              <w:left w:val="single" w:sz="4" w:space="0" w:color="auto"/>
              <w:bottom w:val="single" w:sz="6" w:space="0" w:color="auto"/>
              <w:right w:val="single" w:sz="4" w:space="0" w:color="auto"/>
            </w:tcBorders>
            <w:textDirection w:val="btLr"/>
            <w:hideMark/>
          </w:tcPr>
          <w:p w14:paraId="2B4FCC84"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Maximum specific gravity</w:t>
            </w:r>
            <w:r>
              <w:rPr>
                <w:sz w:val="20"/>
                <w:szCs w:val="20"/>
                <w:vertAlign w:val="superscript"/>
              </w:rPr>
              <w:t>(4)</w:t>
            </w:r>
          </w:p>
        </w:tc>
        <w:tc>
          <w:tcPr>
            <w:tcW w:w="865" w:type="dxa"/>
            <w:tcBorders>
              <w:top w:val="single" w:sz="6" w:space="0" w:color="auto"/>
              <w:left w:val="single" w:sz="4" w:space="0" w:color="auto"/>
              <w:bottom w:val="single" w:sz="6" w:space="0" w:color="auto"/>
              <w:right w:val="single" w:sz="8" w:space="0" w:color="auto"/>
            </w:tcBorders>
            <w:textDirection w:val="btLr"/>
            <w:hideMark/>
          </w:tcPr>
          <w:p w14:paraId="2F65B82D"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Density</w:t>
            </w:r>
          </w:p>
        </w:tc>
      </w:tr>
      <w:tr w:rsidR="00900356" w14:paraId="1E567983" w14:textId="77777777" w:rsidTr="00825DB8">
        <w:trPr>
          <w:trHeight w:val="1178"/>
        </w:trPr>
        <w:tc>
          <w:tcPr>
            <w:cnfStyle w:val="001000000000" w:firstRow="0" w:lastRow="0" w:firstColumn="1" w:lastColumn="0" w:oddVBand="0" w:evenVBand="0" w:oddHBand="0" w:evenHBand="0" w:firstRowFirstColumn="0" w:firstRowLastColumn="0" w:lastRowFirstColumn="0" w:lastRowLastColumn="0"/>
            <w:tcW w:w="864" w:type="dxa"/>
            <w:tcBorders>
              <w:top w:val="single" w:sz="4" w:space="0" w:color="auto"/>
              <w:bottom w:val="single" w:sz="4" w:space="0" w:color="auto"/>
            </w:tcBorders>
            <w:textDirection w:val="btLr"/>
            <w:hideMark/>
          </w:tcPr>
          <w:p w14:paraId="6CA96A75" w14:textId="77777777" w:rsidR="00900356" w:rsidRDefault="00900356" w:rsidP="00825DB8">
            <w:pPr>
              <w:rPr>
                <w:sz w:val="20"/>
                <w:szCs w:val="20"/>
              </w:rPr>
            </w:pPr>
            <w:r>
              <w:rPr>
                <w:sz w:val="20"/>
                <w:szCs w:val="20"/>
              </w:rPr>
              <w:t>Type of Acceptance (Subsection)</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3A660982"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1081" w:type="dxa"/>
            <w:tcBorders>
              <w:top w:val="single" w:sz="6" w:space="0" w:color="auto"/>
              <w:left w:val="nil"/>
              <w:bottom w:val="single" w:sz="6" w:space="0" w:color="auto"/>
              <w:right w:val="nil"/>
            </w:tcBorders>
            <w:textDirection w:val="btLr"/>
            <w:hideMark/>
          </w:tcPr>
          <w:p w14:paraId="77879591"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Measured and tested for conformance (106.04)</w:t>
            </w:r>
          </w:p>
        </w:tc>
        <w:tc>
          <w:tcPr>
            <w:tcW w:w="865" w:type="dxa"/>
            <w:tcBorders>
              <w:top w:val="single" w:sz="6" w:space="0" w:color="auto"/>
              <w:left w:val="nil"/>
              <w:bottom w:val="single" w:sz="6" w:space="0" w:color="auto"/>
              <w:right w:val="single" w:sz="4" w:space="0" w:color="auto"/>
            </w:tcBorders>
            <w:textDirection w:val="btLr"/>
          </w:tcPr>
          <w:p w14:paraId="2781D79C"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865" w:type="dxa"/>
            <w:tcBorders>
              <w:top w:val="single" w:sz="6" w:space="0" w:color="auto"/>
              <w:left w:val="single" w:sz="4" w:space="0" w:color="auto"/>
              <w:bottom w:val="single" w:sz="6" w:space="0" w:color="auto"/>
              <w:right w:val="single" w:sz="8" w:space="0" w:color="auto"/>
            </w:tcBorders>
            <w:textDirection w:val="btLr"/>
            <w:hideMark/>
          </w:tcPr>
          <w:p w14:paraId="3B393FEF"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Process control (153.03)</w:t>
            </w:r>
          </w:p>
        </w:tc>
      </w:tr>
      <w:tr w:rsidR="00900356" w14:paraId="31E5144D" w14:textId="77777777" w:rsidTr="00825DB8">
        <w:trPr>
          <w:trHeight w:val="1133"/>
        </w:trPr>
        <w:tc>
          <w:tcPr>
            <w:cnfStyle w:val="001000000000" w:firstRow="0" w:lastRow="0" w:firstColumn="1" w:lastColumn="0" w:oddVBand="0" w:evenVBand="0" w:oddHBand="0" w:evenHBand="0" w:firstRowFirstColumn="0" w:firstRowLastColumn="0" w:lastRowFirstColumn="0" w:lastRowLastColumn="0"/>
            <w:tcW w:w="864" w:type="dxa"/>
            <w:tcBorders>
              <w:top w:val="single" w:sz="4" w:space="0" w:color="auto"/>
            </w:tcBorders>
            <w:textDirection w:val="btLr"/>
            <w:hideMark/>
          </w:tcPr>
          <w:p w14:paraId="76804737" w14:textId="77777777" w:rsidR="00900356" w:rsidRDefault="00900356" w:rsidP="00825DB8">
            <w:pPr>
              <w:rPr>
                <w:sz w:val="20"/>
                <w:szCs w:val="20"/>
              </w:rPr>
            </w:pPr>
            <w:r>
              <w:rPr>
                <w:sz w:val="20"/>
                <w:szCs w:val="20"/>
              </w:rPr>
              <w:t>Material or Product (Subsection)</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323904C3"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1081" w:type="dxa"/>
            <w:tcBorders>
              <w:top w:val="single" w:sz="6" w:space="0" w:color="auto"/>
              <w:left w:val="nil"/>
              <w:bottom w:val="single" w:sz="8" w:space="0" w:color="auto"/>
              <w:right w:val="nil"/>
            </w:tcBorders>
            <w:textDirection w:val="btLr"/>
            <w:hideMark/>
          </w:tcPr>
          <w:p w14:paraId="50788960"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Asphalt concrete pavement</w:t>
            </w:r>
          </w:p>
        </w:tc>
        <w:tc>
          <w:tcPr>
            <w:tcW w:w="865" w:type="dxa"/>
            <w:tcBorders>
              <w:top w:val="single" w:sz="6" w:space="0" w:color="auto"/>
              <w:left w:val="nil"/>
              <w:bottom w:val="single" w:sz="8" w:space="0" w:color="auto"/>
              <w:right w:val="nil"/>
            </w:tcBorders>
            <w:textDirection w:val="btLr"/>
          </w:tcPr>
          <w:p w14:paraId="3B3B0E3A"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865" w:type="dxa"/>
            <w:tcBorders>
              <w:top w:val="single" w:sz="6" w:space="0" w:color="auto"/>
              <w:left w:val="nil"/>
              <w:bottom w:val="single" w:sz="8" w:space="0" w:color="auto"/>
              <w:right w:val="single" w:sz="8" w:space="0" w:color="auto"/>
            </w:tcBorders>
            <w:textDirection w:val="btLr"/>
          </w:tcPr>
          <w:p w14:paraId="639DA58E"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r>
    </w:tbl>
    <w:p w14:paraId="3C488E09" w14:textId="77777777" w:rsidR="00900356" w:rsidRDefault="00900356" w:rsidP="00900356">
      <w:pPr>
        <w:pStyle w:val="BodyText"/>
        <w:pageBreakBefore/>
        <w:spacing w:before="0"/>
      </w:pPr>
      <w:r>
        <w:rPr>
          <w:noProof/>
        </w:rPr>
        <w:lastRenderedPageBreak/>
        <mc:AlternateContent>
          <mc:Choice Requires="wps">
            <w:drawing>
              <wp:anchor distT="0" distB="0" distL="114300" distR="114300" simplePos="0" relativeHeight="251664384" behindDoc="0" locked="0" layoutInCell="1" allowOverlap="1" wp14:anchorId="09858EA9" wp14:editId="63BE9AC5">
                <wp:simplePos x="0" y="0"/>
                <wp:positionH relativeFrom="column">
                  <wp:posOffset>-100965</wp:posOffset>
                </wp:positionH>
                <wp:positionV relativeFrom="paragraph">
                  <wp:posOffset>190500</wp:posOffset>
                </wp:positionV>
                <wp:extent cx="548640" cy="7792085"/>
                <wp:effectExtent l="0" t="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792085"/>
                        </a:xfrm>
                        <a:prstGeom prst="rect">
                          <a:avLst/>
                        </a:prstGeom>
                        <a:solidFill>
                          <a:srgbClr val="FFFFFF"/>
                        </a:solidFill>
                        <a:ln w="9525">
                          <a:noFill/>
                          <a:miter lim="800000"/>
                          <a:headEnd/>
                          <a:tailEnd/>
                        </a:ln>
                      </wps:spPr>
                      <wps:txbx>
                        <w:txbxContent>
                          <w:p w14:paraId="0AA59215" w14:textId="77777777" w:rsidR="00900356" w:rsidRPr="00CE0A83" w:rsidRDefault="00900356" w:rsidP="006773F2">
                            <w:pPr>
                              <w:pStyle w:val="Caption"/>
                            </w:pPr>
                            <w:r w:rsidRPr="006773F2">
                              <w:t>Table 401-10</w:t>
                            </w:r>
                            <w:r w:rsidRPr="00CE0A83">
                              <w:t xml:space="preserve"> (continued)</w:t>
                            </w:r>
                          </w:p>
                          <w:p w14:paraId="0CE1F192" w14:textId="77777777" w:rsidR="00900356" w:rsidRPr="006773F2" w:rsidRDefault="00900356" w:rsidP="006773F2">
                            <w:pPr>
                              <w:pStyle w:val="Caption"/>
                            </w:pPr>
                            <w:r w:rsidRPr="006773F2">
                              <w:t>Sampling, Testing, and Acceptance Requirements</w:t>
                            </w:r>
                          </w:p>
                        </w:txbxContent>
                      </wps:txbx>
                      <wps:bodyPr rot="0" vertOverflow="clip" horzOverflow="clip"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9858EA9" id="Text Box 5" o:spid="_x0000_s1030" type="#_x0000_t202" style="position:absolute;left:0;text-align:left;margin-left:-7.95pt;margin-top:15pt;width:43.2pt;height:61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" stroked="f">
                <v:textbox style="layout-flow:vertical;mso-layout-flow-alt:bottom-to-top" inset="0,0,0,0">
                  <w:txbxContent>
                    <w:p w14:paraId="0AA59215" w14:textId="77777777" w:rsidR="00900356" w:rsidRPr="00CE0A83" w:rsidRDefault="00900356" w:rsidP="006773F2">
                      <w:pPr>
                        <w:pStyle w:val="Caption"/>
                      </w:pPr>
                      <w:r w:rsidRPr="006773F2">
                        <w:t>Table 401-10</w:t>
                      </w:r>
                      <w:r w:rsidRPr="00CE0A83">
                        <w:t xml:space="preserve"> (continued)</w:t>
                      </w:r>
                    </w:p>
                    <w:p w14:paraId="0CE1F192" w14:textId="77777777" w:rsidR="00900356" w:rsidRPr="006773F2" w:rsidRDefault="00900356" w:rsidP="006773F2">
                      <w:pPr>
                        <w:pStyle w:val="Caption"/>
                      </w:pPr>
                      <w:r w:rsidRPr="006773F2">
                        <w:t>Sampling, Testing, and Acceptance Requirements</w:t>
                      </w:r>
                    </w:p>
                  </w:txbxContent>
                </v:textbox>
              </v:shape>
            </w:pict>
          </mc:Fallback>
        </mc:AlternateContent>
      </w:r>
    </w:p>
    <w:tbl>
      <w:tblPr>
        <w:tblStyle w:val="TableSCRRotated"/>
        <w:tblW w:w="6976" w:type="dxa"/>
        <w:tblInd w:w="725" w:type="dxa"/>
        <w:tblLayout w:type="fixed"/>
        <w:tblLook w:val="0480" w:firstRow="0" w:lastRow="0" w:firstColumn="1" w:lastColumn="0" w:noHBand="0" w:noVBand="1"/>
      </w:tblPr>
      <w:tblGrid>
        <w:gridCol w:w="863"/>
        <w:gridCol w:w="360"/>
        <w:gridCol w:w="863"/>
        <w:gridCol w:w="575"/>
        <w:gridCol w:w="1079"/>
        <w:gridCol w:w="1296"/>
        <w:gridCol w:w="862"/>
        <w:gridCol w:w="1078"/>
      </w:tblGrid>
      <w:tr w:rsidR="00900356" w14:paraId="73D101B2" w14:textId="77777777" w:rsidTr="00825DB8">
        <w:trPr>
          <w:trHeight w:val="1082"/>
        </w:trPr>
        <w:tc>
          <w:tcPr>
            <w:cnfStyle w:val="001000000000" w:firstRow="0" w:lastRow="0" w:firstColumn="1" w:lastColumn="0" w:oddVBand="0" w:evenVBand="0" w:oddHBand="0" w:evenHBand="0" w:firstRowFirstColumn="0" w:firstRowLastColumn="0" w:lastRowFirstColumn="0" w:lastRowLastColumn="0"/>
            <w:tcW w:w="863" w:type="dxa"/>
            <w:tcBorders>
              <w:bottom w:val="single" w:sz="4" w:space="0" w:color="auto"/>
            </w:tcBorders>
            <w:textDirection w:val="btLr"/>
            <w:hideMark/>
          </w:tcPr>
          <w:p w14:paraId="467DD4B9" w14:textId="77777777" w:rsidR="00900356" w:rsidRDefault="00900356" w:rsidP="00825DB8">
            <w:pPr>
              <w:rPr>
                <w:sz w:val="20"/>
                <w:szCs w:val="20"/>
              </w:rPr>
            </w:pPr>
            <w:r>
              <w:rPr>
                <w:sz w:val="20"/>
                <w:szCs w:val="20"/>
              </w:rPr>
              <w:t>Remarks</w:t>
            </w:r>
          </w:p>
        </w:tc>
        <w:tc>
          <w:tcPr>
            <w:tcW w:w="360" w:type="dxa"/>
            <w:vMerge w:val="restart"/>
            <w:tcBorders>
              <w:top w:val="single" w:sz="8" w:space="0" w:color="auto"/>
              <w:left w:val="single" w:sz="4" w:space="0" w:color="auto"/>
              <w:bottom w:val="single" w:sz="8" w:space="0" w:color="auto"/>
              <w:right w:val="single" w:sz="4" w:space="0" w:color="auto"/>
            </w:tcBorders>
            <w:textDirection w:val="btLr"/>
            <w:hideMark/>
          </w:tcPr>
          <w:p w14:paraId="645694CC"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Production</w:t>
            </w:r>
          </w:p>
        </w:tc>
        <w:tc>
          <w:tcPr>
            <w:tcW w:w="863" w:type="dxa"/>
            <w:tcBorders>
              <w:top w:val="single" w:sz="8" w:space="0" w:color="auto"/>
              <w:left w:val="single" w:sz="4" w:space="0" w:color="auto"/>
              <w:bottom w:val="single" w:sz="6" w:space="0" w:color="auto"/>
              <w:right w:val="single" w:sz="4" w:space="0" w:color="auto"/>
            </w:tcBorders>
            <w:textDirection w:val="btLr"/>
            <w:hideMark/>
          </w:tcPr>
          <w:p w14:paraId="68973CE9" w14:textId="52E21379"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575" w:type="dxa"/>
            <w:tcBorders>
              <w:top w:val="single" w:sz="8" w:space="0" w:color="auto"/>
              <w:left w:val="single" w:sz="4" w:space="0" w:color="auto"/>
              <w:bottom w:val="single" w:sz="6" w:space="0" w:color="auto"/>
              <w:right w:val="single" w:sz="4" w:space="0" w:color="auto"/>
            </w:tcBorders>
            <w:textDirection w:val="btLr"/>
            <w:hideMark/>
          </w:tcPr>
          <w:p w14:paraId="0D089894" w14:textId="55A00CA4"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079" w:type="dxa"/>
            <w:tcBorders>
              <w:top w:val="single" w:sz="8" w:space="0" w:color="auto"/>
              <w:left w:val="single" w:sz="4" w:space="0" w:color="auto"/>
              <w:bottom w:val="single" w:sz="6" w:space="0" w:color="auto"/>
              <w:right w:val="single" w:sz="4" w:space="0" w:color="auto"/>
            </w:tcBorders>
            <w:textDirection w:val="btLr"/>
            <w:hideMark/>
          </w:tcPr>
          <w:p w14:paraId="1DD228C1"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Deliver cores to CO after testing is completed</w:t>
            </w:r>
          </w:p>
        </w:tc>
        <w:tc>
          <w:tcPr>
            <w:tcW w:w="1296" w:type="dxa"/>
            <w:tcBorders>
              <w:top w:val="single" w:sz="8" w:space="0" w:color="auto"/>
              <w:left w:val="single" w:sz="4" w:space="0" w:color="auto"/>
              <w:bottom w:val="single" w:sz="6" w:space="0" w:color="auto"/>
              <w:right w:val="single" w:sz="4" w:space="0" w:color="auto"/>
            </w:tcBorders>
            <w:textDirection w:val="btLr"/>
            <w:hideMark/>
          </w:tcPr>
          <w:p w14:paraId="2272366D" w14:textId="0C0734BE"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862" w:type="dxa"/>
            <w:tcBorders>
              <w:top w:val="single" w:sz="8" w:space="0" w:color="auto"/>
              <w:left w:val="single" w:sz="4" w:space="0" w:color="auto"/>
              <w:bottom w:val="single" w:sz="6" w:space="0" w:color="auto"/>
              <w:right w:val="single" w:sz="4" w:space="0" w:color="auto"/>
            </w:tcBorders>
            <w:textDirection w:val="btLr"/>
            <w:hideMark/>
          </w:tcPr>
          <w:p w14:paraId="129EC3ED" w14:textId="14AE7A50"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078" w:type="dxa"/>
            <w:tcBorders>
              <w:top w:val="single" w:sz="8" w:space="0" w:color="auto"/>
              <w:left w:val="single" w:sz="4" w:space="0" w:color="auto"/>
              <w:bottom w:val="single" w:sz="6" w:space="0" w:color="auto"/>
              <w:right w:val="single" w:sz="8" w:space="0" w:color="auto"/>
            </w:tcBorders>
            <w:textDirection w:val="btLr"/>
            <w:hideMark/>
          </w:tcPr>
          <w:p w14:paraId="6FCF03C8"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Test by Government</w:t>
            </w:r>
          </w:p>
        </w:tc>
      </w:tr>
      <w:tr w:rsidR="00900356" w14:paraId="6E9535C3" w14:textId="77777777" w:rsidTr="00825DB8">
        <w:trPr>
          <w:trHeight w:val="1124"/>
        </w:trPr>
        <w:tc>
          <w:tcPr>
            <w:cnfStyle w:val="001000000000" w:firstRow="0" w:lastRow="0" w:firstColumn="1" w:lastColumn="0" w:oddVBand="0" w:evenVBand="0" w:oddHBand="0" w:evenHBand="0" w:firstRowFirstColumn="0" w:firstRowLastColumn="0" w:lastRowFirstColumn="0" w:lastRowLastColumn="0"/>
            <w:tcW w:w="863" w:type="dxa"/>
            <w:tcBorders>
              <w:top w:val="single" w:sz="4" w:space="0" w:color="auto"/>
              <w:bottom w:val="single" w:sz="4" w:space="0" w:color="auto"/>
            </w:tcBorders>
            <w:textDirection w:val="btLr"/>
            <w:hideMark/>
          </w:tcPr>
          <w:p w14:paraId="343AF530" w14:textId="77777777" w:rsidR="00900356" w:rsidRDefault="00900356" w:rsidP="00825DB8">
            <w:pPr>
              <w:rPr>
                <w:sz w:val="20"/>
                <w:szCs w:val="20"/>
              </w:rPr>
            </w:pPr>
            <w:r>
              <w:rPr>
                <w:sz w:val="20"/>
                <w:szCs w:val="20"/>
              </w:rPr>
              <w:t>Reporting Time</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54DCFF17"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863" w:type="dxa"/>
            <w:tcBorders>
              <w:top w:val="single" w:sz="6" w:space="0" w:color="auto"/>
              <w:left w:val="single" w:sz="4" w:space="0" w:color="auto"/>
              <w:bottom w:val="single" w:sz="6" w:space="0" w:color="auto"/>
              <w:right w:val="single" w:sz="4" w:space="0" w:color="auto"/>
            </w:tcBorders>
            <w:textDirection w:val="btLr"/>
            <w:hideMark/>
          </w:tcPr>
          <w:p w14:paraId="3D32E83A"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 hours</w:t>
            </w:r>
          </w:p>
        </w:tc>
        <w:tc>
          <w:tcPr>
            <w:tcW w:w="575" w:type="dxa"/>
            <w:tcBorders>
              <w:top w:val="single" w:sz="6" w:space="0" w:color="auto"/>
              <w:left w:val="single" w:sz="4" w:space="0" w:color="auto"/>
              <w:bottom w:val="single" w:sz="6" w:space="0" w:color="auto"/>
              <w:right w:val="single" w:sz="4" w:space="0" w:color="auto"/>
            </w:tcBorders>
            <w:textDirection w:val="btLr"/>
            <w:hideMark/>
          </w:tcPr>
          <w:p w14:paraId="6503CEDC"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079" w:type="dxa"/>
            <w:tcBorders>
              <w:top w:val="single" w:sz="6" w:space="0" w:color="auto"/>
              <w:left w:val="single" w:sz="4" w:space="0" w:color="auto"/>
              <w:bottom w:val="single" w:sz="6" w:space="0" w:color="auto"/>
              <w:right w:val="single" w:sz="4" w:space="0" w:color="auto"/>
            </w:tcBorders>
            <w:textDirection w:val="btLr"/>
            <w:hideMark/>
          </w:tcPr>
          <w:p w14:paraId="5E23CD4C"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 hours</w:t>
            </w:r>
          </w:p>
        </w:tc>
        <w:tc>
          <w:tcPr>
            <w:tcW w:w="1296" w:type="dxa"/>
            <w:tcBorders>
              <w:top w:val="single" w:sz="6" w:space="0" w:color="auto"/>
              <w:left w:val="single" w:sz="4" w:space="0" w:color="auto"/>
              <w:bottom w:val="single" w:sz="6" w:space="0" w:color="auto"/>
              <w:right w:val="single" w:sz="4" w:space="0" w:color="auto"/>
            </w:tcBorders>
            <w:textDirection w:val="btLr"/>
            <w:hideMark/>
          </w:tcPr>
          <w:p w14:paraId="1E87D4B9"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Immediately upon completion of measurement</w:t>
            </w:r>
          </w:p>
        </w:tc>
        <w:tc>
          <w:tcPr>
            <w:tcW w:w="862" w:type="dxa"/>
            <w:tcBorders>
              <w:top w:val="single" w:sz="6" w:space="0" w:color="auto"/>
              <w:left w:val="single" w:sz="4" w:space="0" w:color="auto"/>
              <w:bottom w:val="single" w:sz="6" w:space="0" w:color="auto"/>
              <w:right w:val="single" w:sz="4" w:space="0" w:color="auto"/>
            </w:tcBorders>
            <w:textDirection w:val="btLr"/>
            <w:hideMark/>
          </w:tcPr>
          <w:p w14:paraId="5BF87733"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 hours</w:t>
            </w:r>
          </w:p>
        </w:tc>
        <w:tc>
          <w:tcPr>
            <w:tcW w:w="1078" w:type="dxa"/>
            <w:tcBorders>
              <w:top w:val="single" w:sz="6" w:space="0" w:color="auto"/>
              <w:left w:val="single" w:sz="4" w:space="0" w:color="auto"/>
              <w:bottom w:val="single" w:sz="6" w:space="0" w:color="auto"/>
              <w:right w:val="single" w:sz="8" w:space="0" w:color="auto"/>
            </w:tcBorders>
            <w:textDirection w:val="btLr"/>
            <w:hideMark/>
          </w:tcPr>
          <w:p w14:paraId="6601CFFE" w14:textId="4C2145FB"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C9636B" w14:paraId="1B1B156C" w14:textId="77777777" w:rsidTr="00D56EFA">
        <w:trPr>
          <w:trHeight w:val="683"/>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textDirection w:val="btLr"/>
            <w:hideMark/>
          </w:tcPr>
          <w:p w14:paraId="6D3C68A8" w14:textId="77777777" w:rsidR="00900356" w:rsidRDefault="00900356" w:rsidP="00D56EFA">
            <w:r>
              <w:t>Split Sample</w:t>
            </w:r>
          </w:p>
        </w:tc>
        <w:tc>
          <w:tcPr>
            <w:tcW w:w="0" w:type="dxa"/>
            <w:vMerge/>
            <w:tcBorders>
              <w:top w:val="single" w:sz="8" w:space="0" w:color="auto"/>
              <w:left w:val="single" w:sz="4" w:space="0" w:color="auto"/>
              <w:bottom w:val="single" w:sz="8" w:space="0" w:color="auto"/>
              <w:right w:val="single" w:sz="4" w:space="0" w:color="auto"/>
            </w:tcBorders>
            <w:vAlign w:val="center"/>
            <w:hideMark/>
          </w:tcPr>
          <w:p w14:paraId="4187E7BF"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0" w:type="dxa"/>
            <w:tcBorders>
              <w:top w:val="single" w:sz="6" w:space="0" w:color="auto"/>
              <w:left w:val="single" w:sz="4" w:space="0" w:color="auto"/>
              <w:bottom w:val="single" w:sz="6" w:space="0" w:color="auto"/>
              <w:right w:val="single" w:sz="4" w:space="0" w:color="auto"/>
            </w:tcBorders>
            <w:textDirection w:val="btLr"/>
            <w:hideMark/>
          </w:tcPr>
          <w:p w14:paraId="15D267D3"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tc>
        <w:tc>
          <w:tcPr>
            <w:tcW w:w="0" w:type="dxa"/>
            <w:tcBorders>
              <w:top w:val="single" w:sz="6" w:space="0" w:color="auto"/>
              <w:left w:val="single" w:sz="4" w:space="0" w:color="auto"/>
              <w:bottom w:val="single" w:sz="6" w:space="0" w:color="auto"/>
              <w:right w:val="single" w:sz="4" w:space="0" w:color="auto"/>
            </w:tcBorders>
            <w:textDirection w:val="btLr"/>
            <w:hideMark/>
          </w:tcPr>
          <w:p w14:paraId="43E5D089"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0" w:type="dxa"/>
            <w:tcBorders>
              <w:top w:val="single" w:sz="6" w:space="0" w:color="auto"/>
              <w:left w:val="single" w:sz="4" w:space="0" w:color="auto"/>
              <w:bottom w:val="single" w:sz="6" w:space="0" w:color="auto"/>
              <w:right w:val="single" w:sz="4" w:space="0" w:color="auto"/>
            </w:tcBorders>
            <w:textDirection w:val="btLr"/>
            <w:hideMark/>
          </w:tcPr>
          <w:p w14:paraId="627DEB2A"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0" w:type="dxa"/>
            <w:tcBorders>
              <w:top w:val="single" w:sz="6" w:space="0" w:color="auto"/>
              <w:left w:val="single" w:sz="4" w:space="0" w:color="auto"/>
              <w:bottom w:val="single" w:sz="6" w:space="0" w:color="auto"/>
              <w:right w:val="single" w:sz="4" w:space="0" w:color="auto"/>
            </w:tcBorders>
            <w:textDirection w:val="btLr"/>
            <w:hideMark/>
          </w:tcPr>
          <w:p w14:paraId="13B38A78"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w:t>
            </w:r>
          </w:p>
        </w:tc>
        <w:tc>
          <w:tcPr>
            <w:tcW w:w="0" w:type="dxa"/>
            <w:tcBorders>
              <w:top w:val="single" w:sz="6" w:space="0" w:color="auto"/>
              <w:left w:val="single" w:sz="4" w:space="0" w:color="auto"/>
              <w:bottom w:val="single" w:sz="6" w:space="0" w:color="auto"/>
              <w:right w:val="single" w:sz="4" w:space="0" w:color="auto"/>
            </w:tcBorders>
            <w:textDirection w:val="btLr"/>
            <w:hideMark/>
          </w:tcPr>
          <w:p w14:paraId="69D3D9C2"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tc>
        <w:tc>
          <w:tcPr>
            <w:tcW w:w="0" w:type="dxa"/>
            <w:tcBorders>
              <w:top w:val="single" w:sz="6" w:space="0" w:color="auto"/>
              <w:left w:val="single" w:sz="4" w:space="0" w:color="auto"/>
              <w:bottom w:val="single" w:sz="6" w:space="0" w:color="auto"/>
              <w:right w:val="single" w:sz="8" w:space="0" w:color="auto"/>
            </w:tcBorders>
            <w:textDirection w:val="btLr"/>
            <w:hideMark/>
          </w:tcPr>
          <w:p w14:paraId="7F55E235" w14:textId="435C1542"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Yes, </w:t>
            </w:r>
            <w:r w:rsidR="00CE0A83">
              <w:rPr>
                <w:sz w:val="20"/>
                <w:szCs w:val="20"/>
              </w:rPr>
              <w:t>two</w:t>
            </w:r>
            <w:r>
              <w:rPr>
                <w:sz w:val="20"/>
                <w:szCs w:val="20"/>
              </w:rPr>
              <w:t xml:space="preserve"> 1</w:t>
            </w:r>
            <w:r>
              <w:rPr>
                <w:sz w:val="20"/>
                <w:szCs w:val="20"/>
              </w:rPr>
              <w:noBreakHyphen/>
              <w:t>quart  samples</w:t>
            </w:r>
          </w:p>
        </w:tc>
      </w:tr>
      <w:tr w:rsidR="00900356" w14:paraId="7DD1FF8D" w14:textId="77777777" w:rsidTr="00825DB8">
        <w:trPr>
          <w:trHeight w:val="1218"/>
        </w:trPr>
        <w:tc>
          <w:tcPr>
            <w:cnfStyle w:val="001000000000" w:firstRow="0" w:lastRow="0" w:firstColumn="1" w:lastColumn="0" w:oddVBand="0" w:evenVBand="0" w:oddHBand="0" w:evenHBand="0" w:firstRowFirstColumn="0" w:firstRowLastColumn="0" w:lastRowFirstColumn="0" w:lastRowLastColumn="0"/>
            <w:tcW w:w="863" w:type="dxa"/>
            <w:tcBorders>
              <w:top w:val="single" w:sz="4" w:space="0" w:color="auto"/>
              <w:bottom w:val="single" w:sz="4" w:space="0" w:color="auto"/>
            </w:tcBorders>
            <w:textDirection w:val="btLr"/>
            <w:hideMark/>
          </w:tcPr>
          <w:p w14:paraId="0B10B88D" w14:textId="77777777" w:rsidR="00900356" w:rsidRDefault="00900356" w:rsidP="00825DB8">
            <w:pPr>
              <w:rPr>
                <w:sz w:val="20"/>
                <w:szCs w:val="20"/>
              </w:rPr>
            </w:pPr>
            <w:r>
              <w:rPr>
                <w:sz w:val="20"/>
                <w:szCs w:val="20"/>
              </w:rPr>
              <w:t>Point of Sampling</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1B84B312"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863" w:type="dxa"/>
            <w:tcBorders>
              <w:top w:val="single" w:sz="6" w:space="0" w:color="auto"/>
              <w:left w:val="single" w:sz="4" w:space="0" w:color="auto"/>
              <w:bottom w:val="single" w:sz="6" w:space="0" w:color="auto"/>
              <w:right w:val="single" w:sz="4" w:space="0" w:color="auto"/>
            </w:tcBorders>
            <w:textDirection w:val="btLr"/>
            <w:hideMark/>
          </w:tcPr>
          <w:p w14:paraId="4CD675B5"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Behind the paver before compaction</w:t>
            </w:r>
          </w:p>
        </w:tc>
        <w:tc>
          <w:tcPr>
            <w:tcW w:w="575" w:type="dxa"/>
            <w:tcBorders>
              <w:top w:val="single" w:sz="6" w:space="0" w:color="auto"/>
              <w:left w:val="single" w:sz="4" w:space="0" w:color="auto"/>
              <w:bottom w:val="single" w:sz="6" w:space="0" w:color="auto"/>
              <w:right w:val="single" w:sz="4" w:space="0" w:color="auto"/>
            </w:tcBorders>
            <w:textDirection w:val="btLr"/>
            <w:hideMark/>
          </w:tcPr>
          <w:p w14:paraId="5A6E751F"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079" w:type="dxa"/>
            <w:tcBorders>
              <w:top w:val="single" w:sz="6" w:space="0" w:color="auto"/>
              <w:left w:val="single" w:sz="4" w:space="0" w:color="auto"/>
              <w:bottom w:val="single" w:sz="6" w:space="0" w:color="auto"/>
              <w:right w:val="single" w:sz="4" w:space="0" w:color="auto"/>
            </w:tcBorders>
            <w:textDirection w:val="btLr"/>
            <w:hideMark/>
          </w:tcPr>
          <w:p w14:paraId="5A901455"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In-place after compacting</w:t>
            </w:r>
          </w:p>
        </w:tc>
        <w:tc>
          <w:tcPr>
            <w:tcW w:w="1296" w:type="dxa"/>
            <w:tcBorders>
              <w:top w:val="single" w:sz="6" w:space="0" w:color="auto"/>
              <w:left w:val="single" w:sz="4" w:space="0" w:color="auto"/>
              <w:bottom w:val="single" w:sz="6" w:space="0" w:color="auto"/>
              <w:right w:val="single" w:sz="4" w:space="0" w:color="auto"/>
            </w:tcBorders>
            <w:textDirection w:val="btLr"/>
            <w:hideMark/>
          </w:tcPr>
          <w:p w14:paraId="6468D433" w14:textId="77777777" w:rsidR="00900356" w:rsidRPr="00CD1581"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sidRPr="00CD1581">
              <w:rPr>
                <w:sz w:val="20"/>
                <w:szCs w:val="20"/>
              </w:rPr>
              <w:t>Hauling vehicle</w:t>
            </w:r>
            <w:r>
              <w:rPr>
                <w:sz w:val="20"/>
                <w:szCs w:val="20"/>
              </w:rPr>
              <w:t> </w:t>
            </w:r>
            <w:r w:rsidRPr="00CD1581">
              <w:rPr>
                <w:sz w:val="20"/>
                <w:szCs w:val="20"/>
              </w:rPr>
              <w:t>before dumping, or windrow before pickup</w:t>
            </w:r>
          </w:p>
        </w:tc>
        <w:tc>
          <w:tcPr>
            <w:tcW w:w="862" w:type="dxa"/>
            <w:tcBorders>
              <w:top w:val="single" w:sz="6" w:space="0" w:color="auto"/>
              <w:left w:val="single" w:sz="4" w:space="0" w:color="auto"/>
              <w:bottom w:val="single" w:sz="6" w:space="0" w:color="auto"/>
              <w:right w:val="single" w:sz="4" w:space="0" w:color="auto"/>
            </w:tcBorders>
            <w:textDirection w:val="btLr"/>
            <w:hideMark/>
          </w:tcPr>
          <w:p w14:paraId="24A181C5"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Behind the paver before compaction</w:t>
            </w:r>
          </w:p>
        </w:tc>
        <w:tc>
          <w:tcPr>
            <w:tcW w:w="1078" w:type="dxa"/>
            <w:tcBorders>
              <w:top w:val="single" w:sz="6" w:space="0" w:color="auto"/>
              <w:left w:val="single" w:sz="4" w:space="0" w:color="auto"/>
              <w:bottom w:val="single" w:sz="6" w:space="0" w:color="auto"/>
              <w:right w:val="single" w:sz="8" w:space="0" w:color="auto"/>
            </w:tcBorders>
            <w:textDirection w:val="btLr"/>
            <w:hideMark/>
          </w:tcPr>
          <w:p w14:paraId="62FC22DA"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 line between tank and mixing plant</w:t>
            </w:r>
          </w:p>
        </w:tc>
      </w:tr>
      <w:tr w:rsidR="00900356" w14:paraId="5CDDFA8D" w14:textId="77777777" w:rsidTr="00825DB8">
        <w:trPr>
          <w:trHeight w:val="1152"/>
        </w:trPr>
        <w:tc>
          <w:tcPr>
            <w:cnfStyle w:val="001000000000" w:firstRow="0" w:lastRow="0" w:firstColumn="1" w:lastColumn="0" w:oddVBand="0" w:evenVBand="0" w:oddHBand="0" w:evenHBand="0" w:firstRowFirstColumn="0" w:firstRowLastColumn="0" w:lastRowFirstColumn="0" w:lastRowLastColumn="0"/>
            <w:tcW w:w="863" w:type="dxa"/>
            <w:tcBorders>
              <w:top w:val="single" w:sz="4" w:space="0" w:color="auto"/>
              <w:bottom w:val="single" w:sz="4" w:space="0" w:color="auto"/>
            </w:tcBorders>
            <w:textDirection w:val="btLr"/>
            <w:hideMark/>
          </w:tcPr>
          <w:p w14:paraId="7C45B5D0" w14:textId="77777777" w:rsidR="00900356" w:rsidRDefault="00900356" w:rsidP="00825DB8">
            <w:pPr>
              <w:rPr>
                <w:sz w:val="20"/>
                <w:szCs w:val="20"/>
              </w:rPr>
            </w:pPr>
            <w:r>
              <w:rPr>
                <w:sz w:val="20"/>
                <w:szCs w:val="20"/>
              </w:rPr>
              <w:t>Sampling Frequency</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195CD47E"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863" w:type="dxa"/>
            <w:tcBorders>
              <w:top w:val="single" w:sz="6" w:space="0" w:color="auto"/>
              <w:left w:val="single" w:sz="4" w:space="0" w:color="auto"/>
              <w:bottom w:val="single" w:sz="6" w:space="0" w:color="auto"/>
              <w:right w:val="single" w:sz="4" w:space="0" w:color="auto"/>
            </w:tcBorders>
            <w:textDirection w:val="btLr"/>
            <w:hideMark/>
          </w:tcPr>
          <w:p w14:paraId="195096DB"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 per 700 tons</w:t>
            </w:r>
          </w:p>
        </w:tc>
        <w:tc>
          <w:tcPr>
            <w:tcW w:w="575" w:type="dxa"/>
            <w:tcBorders>
              <w:top w:val="single" w:sz="6" w:space="0" w:color="auto"/>
              <w:left w:val="single" w:sz="4" w:space="0" w:color="auto"/>
              <w:bottom w:val="single" w:sz="6" w:space="0" w:color="auto"/>
              <w:right w:val="single" w:sz="4" w:space="0" w:color="auto"/>
            </w:tcBorders>
            <w:textDirection w:val="btLr"/>
            <w:hideMark/>
          </w:tcPr>
          <w:p w14:paraId="43B8020F"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079" w:type="dxa"/>
            <w:tcBorders>
              <w:top w:val="single" w:sz="6" w:space="0" w:color="auto"/>
              <w:left w:val="single" w:sz="4" w:space="0" w:color="auto"/>
              <w:bottom w:val="single" w:sz="6" w:space="0" w:color="auto"/>
              <w:right w:val="single" w:sz="4" w:space="0" w:color="auto"/>
            </w:tcBorders>
            <w:textDirection w:val="btLr"/>
            <w:hideMark/>
          </w:tcPr>
          <w:p w14:paraId="0533E3A0"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296" w:type="dxa"/>
            <w:tcBorders>
              <w:top w:val="single" w:sz="6" w:space="0" w:color="auto"/>
              <w:left w:val="single" w:sz="4" w:space="0" w:color="auto"/>
              <w:bottom w:val="single" w:sz="6" w:space="0" w:color="auto"/>
              <w:right w:val="single" w:sz="4" w:space="0" w:color="auto"/>
            </w:tcBorders>
            <w:textDirection w:val="btLr"/>
            <w:hideMark/>
          </w:tcPr>
          <w:p w14:paraId="32B0335D" w14:textId="77777777" w:rsidR="00900356" w:rsidRPr="00CD1581"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sidRPr="00CD1581">
              <w:rPr>
                <w:sz w:val="20"/>
                <w:szCs w:val="20"/>
              </w:rPr>
              <w:t>First load and as determined by the CO thereafter</w:t>
            </w:r>
          </w:p>
        </w:tc>
        <w:tc>
          <w:tcPr>
            <w:tcW w:w="862" w:type="dxa"/>
            <w:tcBorders>
              <w:top w:val="single" w:sz="6" w:space="0" w:color="auto"/>
              <w:left w:val="single" w:sz="4" w:space="0" w:color="auto"/>
              <w:bottom w:val="single" w:sz="6" w:space="0" w:color="auto"/>
              <w:right w:val="single" w:sz="4" w:space="0" w:color="auto"/>
            </w:tcBorders>
            <w:textDirection w:val="btLr"/>
            <w:hideMark/>
          </w:tcPr>
          <w:p w14:paraId="2CAF4024"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Minimum 1 per day</w:t>
            </w:r>
          </w:p>
        </w:tc>
        <w:tc>
          <w:tcPr>
            <w:tcW w:w="1078" w:type="dxa"/>
            <w:tcBorders>
              <w:top w:val="single" w:sz="6" w:space="0" w:color="auto"/>
              <w:left w:val="single" w:sz="4" w:space="0" w:color="auto"/>
              <w:bottom w:val="single" w:sz="6" w:space="0" w:color="auto"/>
              <w:right w:val="single" w:sz="8" w:space="0" w:color="auto"/>
            </w:tcBorders>
            <w:textDirection w:val="btLr"/>
            <w:hideMark/>
          </w:tcPr>
          <w:p w14:paraId="5A3C783F"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 per 2000 tons of mix</w:t>
            </w:r>
          </w:p>
        </w:tc>
      </w:tr>
      <w:tr w:rsidR="00900356" w14:paraId="03A0386C" w14:textId="77777777" w:rsidTr="00825DB8">
        <w:trPr>
          <w:trHeight w:val="1241"/>
        </w:trPr>
        <w:tc>
          <w:tcPr>
            <w:cnfStyle w:val="001000000000" w:firstRow="0" w:lastRow="0" w:firstColumn="1" w:lastColumn="0" w:oddVBand="0" w:evenVBand="0" w:oddHBand="0" w:evenHBand="0" w:firstRowFirstColumn="0" w:firstRowLastColumn="0" w:lastRowFirstColumn="0" w:lastRowLastColumn="0"/>
            <w:tcW w:w="863" w:type="dxa"/>
            <w:tcBorders>
              <w:top w:val="single" w:sz="4" w:space="0" w:color="auto"/>
              <w:bottom w:val="single" w:sz="4" w:space="0" w:color="auto"/>
            </w:tcBorders>
            <w:textDirection w:val="btLr"/>
            <w:hideMark/>
          </w:tcPr>
          <w:p w14:paraId="4AE1E21E" w14:textId="77777777" w:rsidR="00900356" w:rsidRDefault="00900356" w:rsidP="00825DB8">
            <w:pPr>
              <w:rPr>
                <w:sz w:val="20"/>
                <w:szCs w:val="20"/>
              </w:rPr>
            </w:pPr>
            <w:r>
              <w:rPr>
                <w:sz w:val="20"/>
                <w:szCs w:val="20"/>
              </w:rPr>
              <w:t>Test Methods Specifications</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56AC6C25"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863" w:type="dxa"/>
            <w:tcBorders>
              <w:top w:val="single" w:sz="6" w:space="0" w:color="auto"/>
              <w:left w:val="single" w:sz="4" w:space="0" w:color="auto"/>
              <w:bottom w:val="single" w:sz="6" w:space="0" w:color="auto"/>
              <w:right w:val="single" w:sz="4" w:space="0" w:color="auto"/>
            </w:tcBorders>
            <w:textDirection w:val="btLr"/>
            <w:hideMark/>
          </w:tcPr>
          <w:p w14:paraId="2FBD99B7"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AASHTO T 308</w:t>
            </w:r>
          </w:p>
        </w:tc>
        <w:tc>
          <w:tcPr>
            <w:tcW w:w="575" w:type="dxa"/>
            <w:tcBorders>
              <w:top w:val="single" w:sz="6" w:space="0" w:color="auto"/>
              <w:left w:val="single" w:sz="4" w:space="0" w:color="auto"/>
              <w:bottom w:val="single" w:sz="6" w:space="0" w:color="auto"/>
              <w:right w:val="single" w:sz="4" w:space="0" w:color="auto"/>
            </w:tcBorders>
            <w:textDirection w:val="btLr"/>
            <w:hideMark/>
          </w:tcPr>
          <w:p w14:paraId="17BEC5E5"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AASHTO R 35</w:t>
            </w:r>
          </w:p>
        </w:tc>
        <w:tc>
          <w:tcPr>
            <w:tcW w:w="1079" w:type="dxa"/>
            <w:tcBorders>
              <w:top w:val="single" w:sz="6" w:space="0" w:color="auto"/>
              <w:left w:val="single" w:sz="4" w:space="0" w:color="auto"/>
              <w:bottom w:val="single" w:sz="6" w:space="0" w:color="auto"/>
              <w:right w:val="single" w:sz="4" w:space="0" w:color="auto"/>
            </w:tcBorders>
            <w:textDirection w:val="btLr"/>
            <w:hideMark/>
          </w:tcPr>
          <w:p w14:paraId="0CBA8F74"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WFLHD W 166</w:t>
            </w:r>
          </w:p>
        </w:tc>
        <w:tc>
          <w:tcPr>
            <w:tcW w:w="1296" w:type="dxa"/>
            <w:tcBorders>
              <w:top w:val="single" w:sz="6" w:space="0" w:color="auto"/>
              <w:left w:val="single" w:sz="4" w:space="0" w:color="auto"/>
              <w:bottom w:val="single" w:sz="6" w:space="0" w:color="auto"/>
              <w:right w:val="single" w:sz="4" w:space="0" w:color="auto"/>
            </w:tcBorders>
            <w:textDirection w:val="btLr"/>
            <w:hideMark/>
          </w:tcPr>
          <w:p w14:paraId="6C1DFD86" w14:textId="113EC1F4"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862" w:type="dxa"/>
            <w:tcBorders>
              <w:top w:val="single" w:sz="6" w:space="0" w:color="auto"/>
              <w:left w:val="single" w:sz="4" w:space="0" w:color="auto"/>
              <w:bottom w:val="single" w:sz="6" w:space="0" w:color="auto"/>
              <w:right w:val="single" w:sz="4" w:space="0" w:color="auto"/>
            </w:tcBorders>
            <w:textDirection w:val="btLr"/>
            <w:hideMark/>
          </w:tcPr>
          <w:p w14:paraId="5593FA36"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AASHTO T209</w:t>
            </w:r>
          </w:p>
        </w:tc>
        <w:tc>
          <w:tcPr>
            <w:tcW w:w="1078" w:type="dxa"/>
            <w:tcBorders>
              <w:top w:val="single" w:sz="6" w:space="0" w:color="auto"/>
              <w:left w:val="single" w:sz="4" w:space="0" w:color="auto"/>
              <w:bottom w:val="single" w:sz="6" w:space="0" w:color="auto"/>
              <w:right w:val="single" w:sz="8" w:space="0" w:color="auto"/>
            </w:tcBorders>
            <w:textDirection w:val="btLr"/>
            <w:hideMark/>
          </w:tcPr>
          <w:p w14:paraId="28F2BF43"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AASHTO M 320</w:t>
            </w:r>
          </w:p>
        </w:tc>
      </w:tr>
      <w:tr w:rsidR="00900356" w14:paraId="34FA0C7B" w14:textId="77777777" w:rsidTr="00825DB8">
        <w:trPr>
          <w:trHeight w:val="818"/>
        </w:trPr>
        <w:tc>
          <w:tcPr>
            <w:cnfStyle w:val="001000000000" w:firstRow="0" w:lastRow="0" w:firstColumn="1" w:lastColumn="0" w:oddVBand="0" w:evenVBand="0" w:oddHBand="0" w:evenHBand="0" w:firstRowFirstColumn="0" w:firstRowLastColumn="0" w:lastRowFirstColumn="0" w:lastRowLastColumn="0"/>
            <w:tcW w:w="863" w:type="dxa"/>
            <w:tcBorders>
              <w:top w:val="single" w:sz="4" w:space="0" w:color="auto"/>
              <w:bottom w:val="single" w:sz="4" w:space="0" w:color="auto"/>
            </w:tcBorders>
            <w:textDirection w:val="btLr"/>
            <w:hideMark/>
          </w:tcPr>
          <w:p w14:paraId="34A13ADC" w14:textId="77777777" w:rsidR="00900356" w:rsidRDefault="00900356" w:rsidP="00825DB8">
            <w:pPr>
              <w:rPr>
                <w:sz w:val="20"/>
                <w:szCs w:val="20"/>
              </w:rPr>
            </w:pPr>
            <w:r>
              <w:rPr>
                <w:sz w:val="20"/>
                <w:szCs w:val="20"/>
              </w:rPr>
              <w:t>Category</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285BE988"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863" w:type="dxa"/>
            <w:tcBorders>
              <w:top w:val="single" w:sz="6" w:space="0" w:color="auto"/>
              <w:left w:val="single" w:sz="4" w:space="0" w:color="auto"/>
              <w:bottom w:val="single" w:sz="6" w:space="0" w:color="auto"/>
              <w:right w:val="single" w:sz="4" w:space="0" w:color="auto"/>
            </w:tcBorders>
            <w:textDirection w:val="btLr"/>
            <w:hideMark/>
          </w:tcPr>
          <w:p w14:paraId="691AD78D"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tc>
        <w:tc>
          <w:tcPr>
            <w:tcW w:w="575" w:type="dxa"/>
            <w:tcBorders>
              <w:top w:val="single" w:sz="6" w:space="0" w:color="auto"/>
              <w:left w:val="single" w:sz="4" w:space="0" w:color="auto"/>
              <w:bottom w:val="single" w:sz="6" w:space="0" w:color="auto"/>
              <w:right w:val="single" w:sz="4" w:space="0" w:color="auto"/>
            </w:tcBorders>
            <w:textDirection w:val="btLr"/>
            <w:hideMark/>
          </w:tcPr>
          <w:p w14:paraId="45CC318F"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tc>
        <w:tc>
          <w:tcPr>
            <w:tcW w:w="1079" w:type="dxa"/>
            <w:tcBorders>
              <w:top w:val="single" w:sz="6" w:space="0" w:color="auto"/>
              <w:left w:val="single" w:sz="4" w:space="0" w:color="auto"/>
              <w:bottom w:val="single" w:sz="6" w:space="0" w:color="auto"/>
              <w:right w:val="single" w:sz="4" w:space="0" w:color="auto"/>
            </w:tcBorders>
            <w:textDirection w:val="btLr"/>
            <w:hideMark/>
          </w:tcPr>
          <w:p w14:paraId="45962606"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w:t>
            </w:r>
          </w:p>
        </w:tc>
        <w:tc>
          <w:tcPr>
            <w:tcW w:w="1296" w:type="dxa"/>
            <w:tcBorders>
              <w:top w:val="single" w:sz="6" w:space="0" w:color="auto"/>
              <w:left w:val="single" w:sz="4" w:space="0" w:color="auto"/>
              <w:bottom w:val="single" w:sz="6" w:space="0" w:color="auto"/>
              <w:right w:val="single" w:sz="4" w:space="0" w:color="auto"/>
            </w:tcBorders>
            <w:textDirection w:val="btLr"/>
            <w:hideMark/>
          </w:tcPr>
          <w:p w14:paraId="2C3D7D50" w14:textId="1D40B1FB"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862" w:type="dxa"/>
            <w:tcBorders>
              <w:top w:val="single" w:sz="6" w:space="0" w:color="auto"/>
              <w:left w:val="single" w:sz="4" w:space="0" w:color="auto"/>
              <w:bottom w:val="single" w:sz="6" w:space="0" w:color="auto"/>
              <w:right w:val="single" w:sz="4" w:space="0" w:color="auto"/>
            </w:tcBorders>
            <w:textDirection w:val="btLr"/>
            <w:hideMark/>
          </w:tcPr>
          <w:p w14:paraId="4DFD2454" w14:textId="42FDE6B5"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078" w:type="dxa"/>
            <w:tcBorders>
              <w:top w:val="single" w:sz="6" w:space="0" w:color="auto"/>
              <w:left w:val="single" w:sz="4" w:space="0" w:color="auto"/>
              <w:bottom w:val="single" w:sz="6" w:space="0" w:color="auto"/>
              <w:right w:val="single" w:sz="8" w:space="0" w:color="auto"/>
            </w:tcBorders>
            <w:textDirection w:val="btLr"/>
            <w:hideMark/>
          </w:tcPr>
          <w:p w14:paraId="03678230"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See Table 401</w:t>
            </w:r>
            <w:r>
              <w:rPr>
                <w:sz w:val="20"/>
                <w:szCs w:val="20"/>
              </w:rPr>
              <w:noBreakHyphen/>
              <w:t>7</w:t>
            </w:r>
          </w:p>
        </w:tc>
      </w:tr>
      <w:tr w:rsidR="00900356" w14:paraId="57B68C5D" w14:textId="77777777" w:rsidTr="00825DB8">
        <w:trPr>
          <w:trHeight w:val="1232"/>
        </w:trPr>
        <w:tc>
          <w:tcPr>
            <w:cnfStyle w:val="001000000000" w:firstRow="0" w:lastRow="0" w:firstColumn="1" w:lastColumn="0" w:oddVBand="0" w:evenVBand="0" w:oddHBand="0" w:evenHBand="0" w:firstRowFirstColumn="0" w:firstRowLastColumn="0" w:lastRowFirstColumn="0" w:lastRowLastColumn="0"/>
            <w:tcW w:w="863" w:type="dxa"/>
            <w:tcBorders>
              <w:top w:val="single" w:sz="4" w:space="0" w:color="auto"/>
              <w:bottom w:val="single" w:sz="4" w:space="0" w:color="auto"/>
            </w:tcBorders>
            <w:textDirection w:val="btLr"/>
            <w:hideMark/>
          </w:tcPr>
          <w:p w14:paraId="77BDA87E" w14:textId="77777777" w:rsidR="00900356" w:rsidRDefault="00900356" w:rsidP="00825DB8">
            <w:pPr>
              <w:rPr>
                <w:sz w:val="20"/>
                <w:szCs w:val="20"/>
              </w:rPr>
            </w:pPr>
            <w:r>
              <w:rPr>
                <w:sz w:val="20"/>
                <w:szCs w:val="20"/>
              </w:rPr>
              <w:t>Characteristic</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41F5D37F"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863" w:type="dxa"/>
            <w:tcBorders>
              <w:top w:val="single" w:sz="6" w:space="0" w:color="auto"/>
              <w:left w:val="single" w:sz="4" w:space="0" w:color="auto"/>
              <w:bottom w:val="single" w:sz="6" w:space="0" w:color="auto"/>
              <w:right w:val="single" w:sz="4" w:space="0" w:color="auto"/>
            </w:tcBorders>
            <w:textDirection w:val="btLr"/>
            <w:hideMark/>
          </w:tcPr>
          <w:p w14:paraId="0EBF945E"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Asphalt content</w:t>
            </w:r>
            <w:r>
              <w:rPr>
                <w:sz w:val="20"/>
                <w:szCs w:val="20"/>
                <w:vertAlign w:val="superscript"/>
              </w:rPr>
              <w:t>(1)</w:t>
            </w:r>
          </w:p>
        </w:tc>
        <w:tc>
          <w:tcPr>
            <w:tcW w:w="575" w:type="dxa"/>
            <w:tcBorders>
              <w:top w:val="single" w:sz="6" w:space="0" w:color="auto"/>
              <w:left w:val="single" w:sz="4" w:space="0" w:color="auto"/>
              <w:bottom w:val="single" w:sz="6" w:space="0" w:color="auto"/>
              <w:right w:val="single" w:sz="4" w:space="0" w:color="auto"/>
            </w:tcBorders>
            <w:textDirection w:val="btLr"/>
            <w:hideMark/>
          </w:tcPr>
          <w:p w14:paraId="66AB9CD5"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VMA</w:t>
            </w:r>
          </w:p>
        </w:tc>
        <w:tc>
          <w:tcPr>
            <w:tcW w:w="1079" w:type="dxa"/>
            <w:tcBorders>
              <w:top w:val="single" w:sz="6" w:space="0" w:color="auto"/>
              <w:left w:val="single" w:sz="4" w:space="0" w:color="auto"/>
              <w:bottom w:val="single" w:sz="4" w:space="0" w:color="auto"/>
              <w:right w:val="single" w:sz="4" w:space="0" w:color="auto"/>
            </w:tcBorders>
            <w:textDirection w:val="btLr"/>
            <w:hideMark/>
          </w:tcPr>
          <w:p w14:paraId="60AC8A8B"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Density</w:t>
            </w:r>
            <w:r>
              <w:rPr>
                <w:sz w:val="20"/>
                <w:szCs w:val="20"/>
                <w:vertAlign w:val="superscript"/>
              </w:rPr>
              <w:t>(2)</w:t>
            </w:r>
          </w:p>
        </w:tc>
        <w:tc>
          <w:tcPr>
            <w:tcW w:w="1296" w:type="dxa"/>
            <w:tcBorders>
              <w:top w:val="single" w:sz="6" w:space="0" w:color="auto"/>
              <w:left w:val="single" w:sz="4" w:space="0" w:color="auto"/>
              <w:bottom w:val="single" w:sz="6" w:space="0" w:color="auto"/>
              <w:right w:val="single" w:sz="4" w:space="0" w:color="auto"/>
            </w:tcBorders>
            <w:textDirection w:val="btLr"/>
            <w:hideMark/>
          </w:tcPr>
          <w:p w14:paraId="564BD74D"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Placement temperature</w:t>
            </w:r>
          </w:p>
        </w:tc>
        <w:tc>
          <w:tcPr>
            <w:tcW w:w="862" w:type="dxa"/>
            <w:tcBorders>
              <w:top w:val="single" w:sz="6" w:space="0" w:color="auto"/>
              <w:left w:val="single" w:sz="4" w:space="0" w:color="auto"/>
              <w:bottom w:val="single" w:sz="6" w:space="0" w:color="auto"/>
              <w:right w:val="single" w:sz="4" w:space="0" w:color="auto"/>
            </w:tcBorders>
            <w:textDirection w:val="btLr"/>
            <w:hideMark/>
          </w:tcPr>
          <w:p w14:paraId="368F98E3"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Maximum specific gravity</w:t>
            </w:r>
            <w:r>
              <w:rPr>
                <w:sz w:val="20"/>
                <w:szCs w:val="20"/>
                <w:vertAlign w:val="superscript"/>
              </w:rPr>
              <w:t>(3)(4)</w:t>
            </w:r>
          </w:p>
        </w:tc>
        <w:tc>
          <w:tcPr>
            <w:tcW w:w="1078" w:type="dxa"/>
            <w:tcBorders>
              <w:top w:val="single" w:sz="6" w:space="0" w:color="auto"/>
              <w:left w:val="single" w:sz="4" w:space="0" w:color="auto"/>
              <w:bottom w:val="single" w:sz="6" w:space="0" w:color="auto"/>
              <w:right w:val="single" w:sz="8" w:space="0" w:color="auto"/>
            </w:tcBorders>
            <w:textDirection w:val="btLr"/>
            <w:hideMark/>
          </w:tcPr>
          <w:p w14:paraId="3DE9163B"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Quality</w:t>
            </w:r>
          </w:p>
        </w:tc>
      </w:tr>
      <w:tr w:rsidR="00C9636B" w14:paraId="15722ACC" w14:textId="77777777" w:rsidTr="00D56EFA">
        <w:trPr>
          <w:trHeight w:val="1133"/>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textDirection w:val="btLr"/>
            <w:hideMark/>
          </w:tcPr>
          <w:p w14:paraId="433A3C3A" w14:textId="77777777" w:rsidR="00900356" w:rsidRDefault="00900356" w:rsidP="00825DB8">
            <w:pPr>
              <w:rPr>
                <w:sz w:val="20"/>
                <w:szCs w:val="20"/>
              </w:rPr>
            </w:pPr>
            <w:r>
              <w:rPr>
                <w:sz w:val="20"/>
                <w:szCs w:val="20"/>
              </w:rPr>
              <w:t>Type of Acceptance (Subsection)</w:t>
            </w:r>
          </w:p>
        </w:tc>
        <w:tc>
          <w:tcPr>
            <w:tcW w:w="0" w:type="dxa"/>
            <w:vMerge/>
            <w:tcBorders>
              <w:top w:val="single" w:sz="8" w:space="0" w:color="auto"/>
              <w:left w:val="single" w:sz="4" w:space="0" w:color="auto"/>
              <w:bottom w:val="single" w:sz="8" w:space="0" w:color="auto"/>
              <w:right w:val="single" w:sz="4" w:space="0" w:color="auto"/>
            </w:tcBorders>
            <w:vAlign w:val="center"/>
            <w:hideMark/>
          </w:tcPr>
          <w:p w14:paraId="2C254AEC"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0" w:type="dxa"/>
            <w:tcBorders>
              <w:top w:val="single" w:sz="6" w:space="0" w:color="auto"/>
              <w:left w:val="single" w:sz="4" w:space="0" w:color="auto"/>
              <w:bottom w:val="single" w:sz="6" w:space="0" w:color="auto"/>
              <w:right w:val="nil"/>
            </w:tcBorders>
            <w:textDirection w:val="btLr"/>
            <w:hideMark/>
          </w:tcPr>
          <w:p w14:paraId="2DB80F03"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Statistical (106.05)</w:t>
            </w:r>
          </w:p>
        </w:tc>
        <w:tc>
          <w:tcPr>
            <w:tcW w:w="0" w:type="dxa"/>
            <w:tcBorders>
              <w:top w:val="single" w:sz="6" w:space="0" w:color="auto"/>
              <w:left w:val="nil"/>
              <w:bottom w:val="single" w:sz="6" w:space="0" w:color="auto"/>
              <w:right w:val="nil"/>
            </w:tcBorders>
            <w:textDirection w:val="btLr"/>
          </w:tcPr>
          <w:p w14:paraId="0924A050"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tcBorders>
              <w:top w:val="single" w:sz="4" w:space="0" w:color="auto"/>
              <w:left w:val="nil"/>
              <w:bottom w:val="single" w:sz="4" w:space="0" w:color="auto"/>
              <w:right w:val="single" w:sz="4" w:space="0" w:color="auto"/>
            </w:tcBorders>
            <w:textDirection w:val="btLr"/>
          </w:tcPr>
          <w:p w14:paraId="5D26D5B5"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tcBorders>
              <w:top w:val="single" w:sz="6" w:space="0" w:color="auto"/>
              <w:left w:val="single" w:sz="4" w:space="0" w:color="auto"/>
              <w:bottom w:val="single" w:sz="6" w:space="0" w:color="auto"/>
              <w:right w:val="nil"/>
            </w:tcBorders>
            <w:textDirection w:val="btLr"/>
            <w:hideMark/>
          </w:tcPr>
          <w:p w14:paraId="35E166E2"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Measured and tested for conformance (106.04)</w:t>
            </w:r>
          </w:p>
        </w:tc>
        <w:tc>
          <w:tcPr>
            <w:tcW w:w="0" w:type="dxa"/>
            <w:tcBorders>
              <w:top w:val="single" w:sz="6" w:space="0" w:color="auto"/>
              <w:left w:val="nil"/>
              <w:bottom w:val="single" w:sz="6" w:space="0" w:color="auto"/>
              <w:right w:val="single" w:sz="4" w:space="0" w:color="auto"/>
            </w:tcBorders>
            <w:textDirection w:val="btLr"/>
          </w:tcPr>
          <w:p w14:paraId="2334B5AF"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tcBorders>
              <w:top w:val="single" w:sz="6" w:space="0" w:color="auto"/>
              <w:left w:val="single" w:sz="4" w:space="0" w:color="auto"/>
              <w:bottom w:val="single" w:sz="6" w:space="0" w:color="auto"/>
              <w:right w:val="single" w:sz="8" w:space="0" w:color="auto"/>
            </w:tcBorders>
            <w:textDirection w:val="btLr"/>
            <w:hideMark/>
          </w:tcPr>
          <w:p w14:paraId="382ABC4A"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Measured and tested for conformance (106.04)</w:t>
            </w:r>
          </w:p>
        </w:tc>
      </w:tr>
      <w:tr w:rsidR="00C9636B" w14:paraId="34D0E73A" w14:textId="77777777" w:rsidTr="00D56EFA">
        <w:trPr>
          <w:trHeight w:val="1124"/>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textDirection w:val="btLr"/>
            <w:hideMark/>
          </w:tcPr>
          <w:p w14:paraId="66CC654E" w14:textId="77777777" w:rsidR="00900356" w:rsidRDefault="00900356" w:rsidP="00825DB8">
            <w:pPr>
              <w:rPr>
                <w:sz w:val="20"/>
                <w:szCs w:val="20"/>
              </w:rPr>
            </w:pPr>
            <w:r>
              <w:rPr>
                <w:sz w:val="20"/>
                <w:szCs w:val="20"/>
              </w:rPr>
              <w:t>Material or Product (Subsection)</w:t>
            </w:r>
          </w:p>
        </w:tc>
        <w:tc>
          <w:tcPr>
            <w:tcW w:w="0" w:type="dxa"/>
            <w:vMerge/>
            <w:tcBorders>
              <w:top w:val="single" w:sz="8" w:space="0" w:color="auto"/>
              <w:left w:val="single" w:sz="4" w:space="0" w:color="auto"/>
              <w:bottom w:val="single" w:sz="8" w:space="0" w:color="auto"/>
              <w:right w:val="single" w:sz="4" w:space="0" w:color="auto"/>
            </w:tcBorders>
            <w:vAlign w:val="center"/>
            <w:hideMark/>
          </w:tcPr>
          <w:p w14:paraId="4A575061"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
                <w:bCs/>
                <w:sz w:val="20"/>
                <w:szCs w:val="20"/>
              </w:rPr>
            </w:pPr>
          </w:p>
        </w:tc>
        <w:tc>
          <w:tcPr>
            <w:tcW w:w="0" w:type="dxa"/>
            <w:tcBorders>
              <w:top w:val="single" w:sz="6" w:space="0" w:color="auto"/>
              <w:left w:val="single" w:sz="4" w:space="0" w:color="auto"/>
              <w:bottom w:val="single" w:sz="8" w:space="0" w:color="auto"/>
              <w:right w:val="nil"/>
            </w:tcBorders>
            <w:textDirection w:val="btLr"/>
            <w:hideMark/>
          </w:tcPr>
          <w:p w14:paraId="12B37A6C"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Asphalt concrete pavement</w:t>
            </w:r>
          </w:p>
        </w:tc>
        <w:tc>
          <w:tcPr>
            <w:tcW w:w="0" w:type="dxa"/>
            <w:tcBorders>
              <w:top w:val="single" w:sz="6" w:space="0" w:color="auto"/>
              <w:left w:val="nil"/>
              <w:bottom w:val="single" w:sz="8" w:space="0" w:color="auto"/>
              <w:right w:val="nil"/>
            </w:tcBorders>
            <w:textDirection w:val="btLr"/>
          </w:tcPr>
          <w:p w14:paraId="0A6C4B44"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tcBorders>
              <w:top w:val="single" w:sz="4" w:space="0" w:color="auto"/>
              <w:left w:val="nil"/>
              <w:bottom w:val="single" w:sz="8" w:space="0" w:color="auto"/>
              <w:right w:val="single" w:sz="4" w:space="0" w:color="auto"/>
            </w:tcBorders>
            <w:textDirection w:val="btLr"/>
          </w:tcPr>
          <w:p w14:paraId="779034DC"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tcBorders>
              <w:top w:val="single" w:sz="6" w:space="0" w:color="auto"/>
              <w:left w:val="single" w:sz="4" w:space="0" w:color="auto"/>
              <w:bottom w:val="single" w:sz="8" w:space="0" w:color="auto"/>
              <w:right w:val="nil"/>
            </w:tcBorders>
            <w:textDirection w:val="btLr"/>
          </w:tcPr>
          <w:p w14:paraId="7248CEDC"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Asphalt concrete pavement</w:t>
            </w:r>
          </w:p>
        </w:tc>
        <w:tc>
          <w:tcPr>
            <w:tcW w:w="0" w:type="dxa"/>
            <w:tcBorders>
              <w:top w:val="single" w:sz="6" w:space="0" w:color="auto"/>
              <w:left w:val="nil"/>
              <w:bottom w:val="single" w:sz="8" w:space="0" w:color="auto"/>
              <w:right w:val="single" w:sz="4" w:space="0" w:color="auto"/>
            </w:tcBorders>
            <w:textDirection w:val="btLr"/>
          </w:tcPr>
          <w:p w14:paraId="6E34C056"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tcBorders>
              <w:top w:val="single" w:sz="6" w:space="0" w:color="auto"/>
              <w:left w:val="single" w:sz="4" w:space="0" w:color="auto"/>
              <w:bottom w:val="single" w:sz="8" w:space="0" w:color="auto"/>
              <w:right w:val="single" w:sz="8" w:space="0" w:color="auto"/>
            </w:tcBorders>
            <w:textDirection w:val="btLr"/>
            <w:hideMark/>
          </w:tcPr>
          <w:p w14:paraId="78C38B2A"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Asphalt binder (702.01)</w:t>
            </w:r>
          </w:p>
        </w:tc>
      </w:tr>
    </w:tbl>
    <w:p w14:paraId="320DE6C1" w14:textId="77777777" w:rsidR="00900356" w:rsidRDefault="00900356" w:rsidP="00900356">
      <w:pPr>
        <w:pStyle w:val="BodyText"/>
        <w:pageBreakBefore/>
        <w:spacing w:before="0"/>
      </w:pPr>
      <w:r>
        <w:rPr>
          <w:noProof/>
        </w:rPr>
        <w:lastRenderedPageBreak/>
        <mc:AlternateContent>
          <mc:Choice Requires="wps">
            <w:drawing>
              <wp:anchor distT="0" distB="0" distL="114300" distR="114300" simplePos="0" relativeHeight="251665408" behindDoc="0" locked="0" layoutInCell="1" allowOverlap="1" wp14:anchorId="22446C4F" wp14:editId="35FBC607">
                <wp:simplePos x="0" y="0"/>
                <wp:positionH relativeFrom="column">
                  <wp:posOffset>-212725</wp:posOffset>
                </wp:positionH>
                <wp:positionV relativeFrom="paragraph">
                  <wp:posOffset>182880</wp:posOffset>
                </wp:positionV>
                <wp:extent cx="548640" cy="7474585"/>
                <wp:effectExtent l="0" t="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474585"/>
                        </a:xfrm>
                        <a:prstGeom prst="rect">
                          <a:avLst/>
                        </a:prstGeom>
                        <a:solidFill>
                          <a:srgbClr val="FFFFFF"/>
                        </a:solidFill>
                        <a:ln w="9525">
                          <a:noFill/>
                          <a:miter lim="800000"/>
                          <a:headEnd/>
                          <a:tailEnd/>
                        </a:ln>
                      </wps:spPr>
                      <wps:txbx>
                        <w:txbxContent>
                          <w:p w14:paraId="52FD1B85" w14:textId="77777777" w:rsidR="00900356" w:rsidRPr="00CE0A83" w:rsidRDefault="00900356" w:rsidP="006773F2">
                            <w:pPr>
                              <w:pStyle w:val="Caption"/>
                            </w:pPr>
                            <w:r w:rsidRPr="006773F2">
                              <w:t>Table 401-10</w:t>
                            </w:r>
                            <w:r w:rsidRPr="00CE0A83">
                              <w:t xml:space="preserve"> (continued)</w:t>
                            </w:r>
                          </w:p>
                          <w:p w14:paraId="5315A0F8" w14:textId="77777777" w:rsidR="00900356" w:rsidRPr="006773F2" w:rsidRDefault="00900356" w:rsidP="006773F2">
                            <w:pPr>
                              <w:pStyle w:val="Caption"/>
                            </w:pPr>
                            <w:r w:rsidRPr="006773F2">
                              <w:t>Sampling, Testing, and Acceptance Requirements</w:t>
                            </w:r>
                          </w:p>
                        </w:txbxContent>
                      </wps:txbx>
                      <wps:bodyPr rot="0" vertOverflow="clip" horzOverflow="clip"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446C4F" id="Text Box 4" o:spid="_x0000_s1031" type="#_x0000_t202" style="position:absolute;left:0;text-align:left;margin-left:-16.75pt;margin-top:14.4pt;width:43.2pt;height:58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" stroked="f">
                <v:textbox style="layout-flow:vertical;mso-layout-flow-alt:bottom-to-top" inset="0,0,0,0">
                  <w:txbxContent>
                    <w:p w14:paraId="52FD1B85" w14:textId="77777777" w:rsidR="00900356" w:rsidRPr="00CE0A83" w:rsidRDefault="00900356" w:rsidP="006773F2">
                      <w:pPr>
                        <w:pStyle w:val="Caption"/>
                      </w:pPr>
                      <w:r w:rsidRPr="006773F2">
                        <w:t>Table 401-10</w:t>
                      </w:r>
                      <w:r w:rsidRPr="00CE0A83">
                        <w:t xml:space="preserve"> (continued)</w:t>
                      </w:r>
                    </w:p>
                    <w:p w14:paraId="5315A0F8" w14:textId="77777777" w:rsidR="00900356" w:rsidRPr="006773F2" w:rsidRDefault="00900356" w:rsidP="006773F2">
                      <w:pPr>
                        <w:pStyle w:val="Caption"/>
                      </w:pPr>
                      <w:r w:rsidRPr="006773F2">
                        <w:t>Sampling, Testing, and Acceptance Requirements</w:t>
                      </w:r>
                    </w:p>
                  </w:txbxContent>
                </v:textbox>
              </v:shape>
            </w:pict>
          </mc:Fallback>
        </mc:AlternateContent>
      </w:r>
    </w:p>
    <w:tbl>
      <w:tblPr>
        <w:tblStyle w:val="TableSCRRotated"/>
        <w:tblW w:w="6045" w:type="dxa"/>
        <w:tblInd w:w="715" w:type="dxa"/>
        <w:tblLayout w:type="fixed"/>
        <w:tblLook w:val="0480" w:firstRow="0" w:lastRow="0" w:firstColumn="1" w:lastColumn="0" w:noHBand="0" w:noVBand="1"/>
      </w:tblPr>
      <w:tblGrid>
        <w:gridCol w:w="862"/>
        <w:gridCol w:w="360"/>
        <w:gridCol w:w="863"/>
        <w:gridCol w:w="864"/>
        <w:gridCol w:w="864"/>
        <w:gridCol w:w="576"/>
        <w:gridCol w:w="1080"/>
        <w:gridCol w:w="576"/>
      </w:tblGrid>
      <w:tr w:rsidR="00900356" w14:paraId="1203934A" w14:textId="77777777" w:rsidTr="00825DB8">
        <w:trPr>
          <w:trHeight w:val="902"/>
        </w:trPr>
        <w:tc>
          <w:tcPr>
            <w:cnfStyle w:val="001000000000" w:firstRow="0" w:lastRow="0" w:firstColumn="1" w:lastColumn="0" w:oddVBand="0" w:evenVBand="0" w:oddHBand="0" w:evenHBand="0" w:firstRowFirstColumn="0" w:firstRowLastColumn="0" w:lastRowFirstColumn="0" w:lastRowLastColumn="0"/>
            <w:tcW w:w="863" w:type="dxa"/>
            <w:tcBorders>
              <w:bottom w:val="single" w:sz="4" w:space="0" w:color="auto"/>
            </w:tcBorders>
            <w:textDirection w:val="btLr"/>
            <w:hideMark/>
          </w:tcPr>
          <w:p w14:paraId="5A5A44E4" w14:textId="77777777" w:rsidR="00900356" w:rsidRDefault="00900356" w:rsidP="00825DB8">
            <w:pPr>
              <w:rPr>
                <w:sz w:val="20"/>
                <w:szCs w:val="20"/>
              </w:rPr>
            </w:pPr>
            <w:r>
              <w:rPr>
                <w:sz w:val="20"/>
                <w:szCs w:val="20"/>
              </w:rPr>
              <w:t>Remarks</w:t>
            </w:r>
          </w:p>
        </w:tc>
        <w:tc>
          <w:tcPr>
            <w:tcW w:w="360" w:type="dxa"/>
            <w:vMerge w:val="restart"/>
            <w:tcBorders>
              <w:top w:val="single" w:sz="8" w:space="0" w:color="auto"/>
              <w:left w:val="single" w:sz="4" w:space="0" w:color="auto"/>
              <w:bottom w:val="single" w:sz="8" w:space="0" w:color="auto"/>
              <w:right w:val="single" w:sz="4" w:space="0" w:color="auto"/>
            </w:tcBorders>
            <w:textDirection w:val="btLr"/>
            <w:hideMark/>
          </w:tcPr>
          <w:p w14:paraId="5411CECF"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b/>
                <w:bCs/>
                <w:sz w:val="20"/>
                <w:szCs w:val="20"/>
              </w:rPr>
              <w:t>Production</w:t>
            </w:r>
            <w:r>
              <w:rPr>
                <w:sz w:val="20"/>
                <w:szCs w:val="20"/>
              </w:rPr>
              <w:t xml:space="preserve"> (continued)</w:t>
            </w:r>
          </w:p>
        </w:tc>
        <w:tc>
          <w:tcPr>
            <w:tcW w:w="863" w:type="dxa"/>
            <w:tcBorders>
              <w:top w:val="single" w:sz="8" w:space="0" w:color="auto"/>
              <w:left w:val="single" w:sz="4" w:space="0" w:color="auto"/>
              <w:bottom w:val="single" w:sz="6" w:space="0" w:color="auto"/>
              <w:right w:val="single" w:sz="4" w:space="0" w:color="auto"/>
            </w:tcBorders>
            <w:textDirection w:val="btLr"/>
            <w:hideMark/>
          </w:tcPr>
          <w:p w14:paraId="4A37B39D" w14:textId="7FF81B7C"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864" w:type="dxa"/>
            <w:tcBorders>
              <w:top w:val="single" w:sz="8" w:space="0" w:color="auto"/>
              <w:left w:val="single" w:sz="4" w:space="0" w:color="auto"/>
              <w:bottom w:val="single" w:sz="6" w:space="0" w:color="auto"/>
              <w:right w:val="single" w:sz="4" w:space="0" w:color="auto"/>
            </w:tcBorders>
            <w:textDirection w:val="btLr"/>
            <w:hideMark/>
          </w:tcPr>
          <w:p w14:paraId="55F274C3" w14:textId="46322654"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864" w:type="dxa"/>
            <w:tcBorders>
              <w:top w:val="single" w:sz="8" w:space="0" w:color="auto"/>
              <w:left w:val="single" w:sz="4" w:space="0" w:color="auto"/>
              <w:bottom w:val="single" w:sz="6" w:space="0" w:color="auto"/>
              <w:right w:val="single" w:sz="4" w:space="0" w:color="auto"/>
            </w:tcBorders>
            <w:textDirection w:val="btLr"/>
            <w:hideMark/>
          </w:tcPr>
          <w:p w14:paraId="517637CD" w14:textId="51741D1D"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576" w:type="dxa"/>
            <w:tcBorders>
              <w:top w:val="single" w:sz="8" w:space="0" w:color="auto"/>
              <w:left w:val="single" w:sz="4" w:space="0" w:color="auto"/>
              <w:bottom w:val="single" w:sz="6" w:space="0" w:color="auto"/>
              <w:right w:val="single" w:sz="4" w:space="0" w:color="auto"/>
            </w:tcBorders>
            <w:textDirection w:val="btLr"/>
            <w:hideMark/>
          </w:tcPr>
          <w:p w14:paraId="3F47A0F1" w14:textId="55E2690F"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080" w:type="dxa"/>
            <w:tcBorders>
              <w:top w:val="single" w:sz="8" w:space="0" w:color="auto"/>
              <w:left w:val="single" w:sz="4" w:space="0" w:color="auto"/>
              <w:bottom w:val="single" w:sz="6" w:space="0" w:color="auto"/>
              <w:right w:val="single" w:sz="4" w:space="0" w:color="auto"/>
            </w:tcBorders>
            <w:textDirection w:val="btLr"/>
            <w:hideMark/>
          </w:tcPr>
          <w:p w14:paraId="39F625DA" w14:textId="6CDE3729"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576" w:type="dxa"/>
            <w:tcBorders>
              <w:top w:val="single" w:sz="8" w:space="0" w:color="auto"/>
              <w:left w:val="single" w:sz="4" w:space="0" w:color="auto"/>
              <w:bottom w:val="single" w:sz="6" w:space="0" w:color="auto"/>
              <w:right w:val="single" w:sz="8" w:space="0" w:color="auto"/>
            </w:tcBorders>
            <w:textDirection w:val="btLr"/>
            <w:hideMark/>
          </w:tcPr>
          <w:p w14:paraId="3316F00B" w14:textId="6211B487"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900356" w14:paraId="294B3205" w14:textId="77777777" w:rsidTr="00825DB8">
        <w:trPr>
          <w:trHeight w:val="944"/>
        </w:trPr>
        <w:tc>
          <w:tcPr>
            <w:cnfStyle w:val="001000000000" w:firstRow="0" w:lastRow="0" w:firstColumn="1" w:lastColumn="0" w:oddVBand="0" w:evenVBand="0" w:oddHBand="0" w:evenHBand="0" w:firstRowFirstColumn="0" w:firstRowLastColumn="0" w:lastRowFirstColumn="0" w:lastRowLastColumn="0"/>
            <w:tcW w:w="863" w:type="dxa"/>
            <w:tcBorders>
              <w:top w:val="single" w:sz="4" w:space="0" w:color="auto"/>
              <w:bottom w:val="single" w:sz="4" w:space="0" w:color="auto"/>
            </w:tcBorders>
            <w:textDirection w:val="btLr"/>
            <w:hideMark/>
          </w:tcPr>
          <w:p w14:paraId="2E3647B0" w14:textId="77777777" w:rsidR="00900356" w:rsidRDefault="00900356" w:rsidP="00825DB8">
            <w:pPr>
              <w:rPr>
                <w:sz w:val="20"/>
                <w:szCs w:val="20"/>
              </w:rPr>
            </w:pPr>
            <w:r>
              <w:rPr>
                <w:sz w:val="20"/>
                <w:szCs w:val="20"/>
              </w:rPr>
              <w:t>Reporting Time</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7369018D"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863" w:type="dxa"/>
            <w:tcBorders>
              <w:top w:val="single" w:sz="6" w:space="0" w:color="auto"/>
              <w:left w:val="single" w:sz="4" w:space="0" w:color="auto"/>
              <w:bottom w:val="single" w:sz="6" w:space="0" w:color="auto"/>
              <w:right w:val="single" w:sz="4" w:space="0" w:color="auto"/>
            </w:tcBorders>
            <w:textDirection w:val="btLr"/>
            <w:hideMark/>
          </w:tcPr>
          <w:p w14:paraId="1E6D7D87"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 hours</w:t>
            </w:r>
          </w:p>
        </w:tc>
        <w:tc>
          <w:tcPr>
            <w:tcW w:w="864" w:type="dxa"/>
            <w:tcBorders>
              <w:top w:val="single" w:sz="6" w:space="0" w:color="auto"/>
              <w:left w:val="single" w:sz="4" w:space="0" w:color="auto"/>
              <w:bottom w:val="single" w:sz="6" w:space="0" w:color="auto"/>
              <w:right w:val="single" w:sz="4" w:space="0" w:color="auto"/>
            </w:tcBorders>
            <w:textDirection w:val="btLr"/>
            <w:hideMark/>
          </w:tcPr>
          <w:p w14:paraId="69756EE5"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864" w:type="dxa"/>
            <w:tcBorders>
              <w:top w:val="single" w:sz="6" w:space="0" w:color="auto"/>
              <w:left w:val="single" w:sz="4" w:space="0" w:color="auto"/>
              <w:bottom w:val="single" w:sz="6" w:space="0" w:color="auto"/>
              <w:right w:val="single" w:sz="4" w:space="0" w:color="auto"/>
            </w:tcBorders>
            <w:textDirection w:val="btLr"/>
            <w:hideMark/>
          </w:tcPr>
          <w:p w14:paraId="592C32A3"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576" w:type="dxa"/>
            <w:tcBorders>
              <w:top w:val="single" w:sz="6" w:space="0" w:color="auto"/>
              <w:left w:val="single" w:sz="4" w:space="0" w:color="auto"/>
              <w:bottom w:val="single" w:sz="6" w:space="0" w:color="auto"/>
              <w:right w:val="single" w:sz="4" w:space="0" w:color="auto"/>
            </w:tcBorders>
            <w:textDirection w:val="btLr"/>
            <w:hideMark/>
          </w:tcPr>
          <w:p w14:paraId="0F9F8331"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080" w:type="dxa"/>
            <w:tcBorders>
              <w:top w:val="single" w:sz="6" w:space="0" w:color="auto"/>
              <w:left w:val="single" w:sz="4" w:space="0" w:color="auto"/>
              <w:bottom w:val="single" w:sz="6" w:space="0" w:color="auto"/>
              <w:right w:val="single" w:sz="4" w:space="0" w:color="auto"/>
            </w:tcBorders>
            <w:textDirection w:val="btLr"/>
            <w:hideMark/>
          </w:tcPr>
          <w:p w14:paraId="75789875"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 hours</w:t>
            </w:r>
          </w:p>
        </w:tc>
        <w:tc>
          <w:tcPr>
            <w:tcW w:w="576" w:type="dxa"/>
            <w:tcBorders>
              <w:top w:val="single" w:sz="6" w:space="0" w:color="auto"/>
              <w:left w:val="single" w:sz="4" w:space="0" w:color="auto"/>
              <w:bottom w:val="single" w:sz="6" w:space="0" w:color="auto"/>
              <w:right w:val="single" w:sz="8" w:space="0" w:color="auto"/>
            </w:tcBorders>
            <w:textDirection w:val="btLr"/>
            <w:hideMark/>
          </w:tcPr>
          <w:p w14:paraId="2E7DC068"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900356" w14:paraId="284A63E5" w14:textId="77777777" w:rsidTr="00825DB8">
        <w:trPr>
          <w:trHeight w:val="683"/>
        </w:trPr>
        <w:tc>
          <w:tcPr>
            <w:cnfStyle w:val="001000000000" w:firstRow="0" w:lastRow="0" w:firstColumn="1" w:lastColumn="0" w:oddVBand="0" w:evenVBand="0" w:oddHBand="0" w:evenHBand="0" w:firstRowFirstColumn="0" w:firstRowLastColumn="0" w:lastRowFirstColumn="0" w:lastRowLastColumn="0"/>
            <w:tcW w:w="863" w:type="dxa"/>
            <w:tcBorders>
              <w:top w:val="single" w:sz="4" w:space="0" w:color="auto"/>
              <w:bottom w:val="single" w:sz="4" w:space="0" w:color="auto"/>
            </w:tcBorders>
            <w:textDirection w:val="btLr"/>
            <w:hideMark/>
          </w:tcPr>
          <w:p w14:paraId="44CAB44C" w14:textId="77777777" w:rsidR="00900356" w:rsidRDefault="00900356" w:rsidP="00825DB8">
            <w:pPr>
              <w:rPr>
                <w:sz w:val="20"/>
                <w:szCs w:val="20"/>
              </w:rPr>
            </w:pPr>
            <w:r>
              <w:rPr>
                <w:sz w:val="20"/>
                <w:szCs w:val="20"/>
              </w:rPr>
              <w:t>Split Sample</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2F739037"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863" w:type="dxa"/>
            <w:tcBorders>
              <w:top w:val="single" w:sz="6" w:space="0" w:color="auto"/>
              <w:left w:val="single" w:sz="4" w:space="0" w:color="auto"/>
              <w:bottom w:val="single" w:sz="6" w:space="0" w:color="auto"/>
              <w:right w:val="single" w:sz="4" w:space="0" w:color="auto"/>
            </w:tcBorders>
            <w:textDirection w:val="btLr"/>
            <w:hideMark/>
          </w:tcPr>
          <w:p w14:paraId="7F706831"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w:t>
            </w:r>
          </w:p>
        </w:tc>
        <w:tc>
          <w:tcPr>
            <w:tcW w:w="864" w:type="dxa"/>
            <w:tcBorders>
              <w:top w:val="single" w:sz="6" w:space="0" w:color="auto"/>
              <w:left w:val="single" w:sz="4" w:space="0" w:color="auto"/>
              <w:bottom w:val="single" w:sz="6" w:space="0" w:color="auto"/>
              <w:right w:val="single" w:sz="4" w:space="0" w:color="auto"/>
            </w:tcBorders>
            <w:textDirection w:val="btLr"/>
            <w:hideMark/>
          </w:tcPr>
          <w:p w14:paraId="165A1451"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864" w:type="dxa"/>
            <w:tcBorders>
              <w:top w:val="single" w:sz="6" w:space="0" w:color="auto"/>
              <w:left w:val="single" w:sz="4" w:space="0" w:color="auto"/>
              <w:bottom w:val="single" w:sz="6" w:space="0" w:color="auto"/>
              <w:right w:val="single" w:sz="4" w:space="0" w:color="auto"/>
            </w:tcBorders>
            <w:textDirection w:val="btLr"/>
            <w:hideMark/>
          </w:tcPr>
          <w:p w14:paraId="18CA2C4A"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576" w:type="dxa"/>
            <w:tcBorders>
              <w:top w:val="single" w:sz="6" w:space="0" w:color="auto"/>
              <w:left w:val="single" w:sz="4" w:space="0" w:color="auto"/>
              <w:bottom w:val="single" w:sz="6" w:space="0" w:color="auto"/>
              <w:right w:val="single" w:sz="4" w:space="0" w:color="auto"/>
            </w:tcBorders>
            <w:textDirection w:val="btLr"/>
            <w:hideMark/>
          </w:tcPr>
          <w:p w14:paraId="1F11C397"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080" w:type="dxa"/>
            <w:tcBorders>
              <w:top w:val="single" w:sz="6" w:space="0" w:color="auto"/>
              <w:left w:val="single" w:sz="4" w:space="0" w:color="auto"/>
              <w:bottom w:val="single" w:sz="6" w:space="0" w:color="auto"/>
              <w:right w:val="single" w:sz="4" w:space="0" w:color="auto"/>
            </w:tcBorders>
            <w:textDirection w:val="btLr"/>
            <w:hideMark/>
          </w:tcPr>
          <w:p w14:paraId="07892DE2"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w:t>
            </w:r>
          </w:p>
        </w:tc>
        <w:tc>
          <w:tcPr>
            <w:tcW w:w="576" w:type="dxa"/>
            <w:tcBorders>
              <w:top w:val="single" w:sz="6" w:space="0" w:color="auto"/>
              <w:left w:val="single" w:sz="4" w:space="0" w:color="auto"/>
              <w:bottom w:val="single" w:sz="6" w:space="0" w:color="auto"/>
              <w:right w:val="single" w:sz="8" w:space="0" w:color="auto"/>
            </w:tcBorders>
            <w:textDirection w:val="btLr"/>
            <w:hideMark/>
          </w:tcPr>
          <w:p w14:paraId="34B1E928"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900356" w14:paraId="0CF5C293" w14:textId="77777777" w:rsidTr="00825DB8">
        <w:trPr>
          <w:trHeight w:val="1124"/>
        </w:trPr>
        <w:tc>
          <w:tcPr>
            <w:cnfStyle w:val="001000000000" w:firstRow="0" w:lastRow="0" w:firstColumn="1" w:lastColumn="0" w:oddVBand="0" w:evenVBand="0" w:oddHBand="0" w:evenHBand="0" w:firstRowFirstColumn="0" w:firstRowLastColumn="0" w:lastRowFirstColumn="0" w:lastRowLastColumn="0"/>
            <w:tcW w:w="863" w:type="dxa"/>
            <w:tcBorders>
              <w:top w:val="single" w:sz="4" w:space="0" w:color="auto"/>
              <w:bottom w:val="single" w:sz="4" w:space="0" w:color="auto"/>
            </w:tcBorders>
            <w:textDirection w:val="btLr"/>
            <w:hideMark/>
          </w:tcPr>
          <w:p w14:paraId="48E72327" w14:textId="77777777" w:rsidR="00900356" w:rsidRDefault="00900356" w:rsidP="00825DB8">
            <w:pPr>
              <w:rPr>
                <w:sz w:val="20"/>
                <w:szCs w:val="20"/>
              </w:rPr>
            </w:pPr>
            <w:r>
              <w:rPr>
                <w:sz w:val="20"/>
                <w:szCs w:val="20"/>
              </w:rPr>
              <w:t>Point of Sampling</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663C7CA3"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863" w:type="dxa"/>
            <w:tcBorders>
              <w:top w:val="single" w:sz="6" w:space="0" w:color="auto"/>
              <w:left w:val="single" w:sz="4" w:space="0" w:color="auto"/>
              <w:bottom w:val="single" w:sz="6" w:space="0" w:color="auto"/>
              <w:right w:val="single" w:sz="4" w:space="0" w:color="auto"/>
            </w:tcBorders>
            <w:textDirection w:val="btLr"/>
            <w:hideMark/>
          </w:tcPr>
          <w:p w14:paraId="39866184"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Cold feed or hot bins as applicable</w:t>
            </w:r>
          </w:p>
        </w:tc>
        <w:tc>
          <w:tcPr>
            <w:tcW w:w="864" w:type="dxa"/>
            <w:tcBorders>
              <w:top w:val="single" w:sz="6" w:space="0" w:color="auto"/>
              <w:left w:val="single" w:sz="4" w:space="0" w:color="auto"/>
              <w:bottom w:val="single" w:sz="6" w:space="0" w:color="auto"/>
              <w:right w:val="single" w:sz="4" w:space="0" w:color="auto"/>
            </w:tcBorders>
            <w:textDirection w:val="btLr"/>
            <w:hideMark/>
          </w:tcPr>
          <w:p w14:paraId="7357D8CC"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Behind the paver before compaction</w:t>
            </w:r>
          </w:p>
        </w:tc>
        <w:tc>
          <w:tcPr>
            <w:tcW w:w="864" w:type="dxa"/>
            <w:tcBorders>
              <w:top w:val="single" w:sz="6" w:space="0" w:color="auto"/>
              <w:left w:val="single" w:sz="4" w:space="0" w:color="auto"/>
              <w:bottom w:val="single" w:sz="6" w:space="0" w:color="auto"/>
              <w:right w:val="single" w:sz="4" w:space="0" w:color="auto"/>
            </w:tcBorders>
            <w:textDirection w:val="btLr"/>
            <w:hideMark/>
          </w:tcPr>
          <w:p w14:paraId="0C24EDC4"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Stockpile</w:t>
            </w:r>
          </w:p>
        </w:tc>
        <w:tc>
          <w:tcPr>
            <w:tcW w:w="576" w:type="dxa"/>
            <w:tcBorders>
              <w:top w:val="single" w:sz="6" w:space="0" w:color="auto"/>
              <w:left w:val="single" w:sz="4" w:space="0" w:color="auto"/>
              <w:bottom w:val="single" w:sz="6" w:space="0" w:color="auto"/>
              <w:right w:val="single" w:sz="4" w:space="0" w:color="auto"/>
            </w:tcBorders>
            <w:textDirection w:val="btLr"/>
            <w:hideMark/>
          </w:tcPr>
          <w:p w14:paraId="7FC24227"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w:t>
            </w:r>
            <w:r>
              <w:rPr>
                <w:sz w:val="20"/>
                <w:szCs w:val="20"/>
              </w:rPr>
              <w:noBreakHyphen/>
              <w:t>place after compacting</w:t>
            </w:r>
          </w:p>
        </w:tc>
        <w:tc>
          <w:tcPr>
            <w:tcW w:w="1080" w:type="dxa"/>
            <w:tcBorders>
              <w:top w:val="single" w:sz="6" w:space="0" w:color="auto"/>
              <w:left w:val="single" w:sz="4" w:space="0" w:color="auto"/>
              <w:bottom w:val="single" w:sz="6" w:space="0" w:color="auto"/>
              <w:right w:val="single" w:sz="4" w:space="0" w:color="auto"/>
            </w:tcBorders>
            <w:textDirection w:val="btLr"/>
            <w:hideMark/>
          </w:tcPr>
          <w:p w14:paraId="5A70DD15"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Behind the paver before compaction</w:t>
            </w:r>
          </w:p>
        </w:tc>
        <w:tc>
          <w:tcPr>
            <w:tcW w:w="576" w:type="dxa"/>
            <w:tcBorders>
              <w:top w:val="single" w:sz="6" w:space="0" w:color="auto"/>
              <w:left w:val="single" w:sz="4" w:space="0" w:color="auto"/>
              <w:bottom w:val="single" w:sz="6" w:space="0" w:color="auto"/>
              <w:right w:val="single" w:sz="8" w:space="0" w:color="auto"/>
            </w:tcBorders>
            <w:textDirection w:val="btLr"/>
            <w:hideMark/>
          </w:tcPr>
          <w:p w14:paraId="36DE65D7"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900356" w14:paraId="017819C7" w14:textId="77777777" w:rsidTr="00825DB8">
        <w:trPr>
          <w:trHeight w:val="1214"/>
        </w:trPr>
        <w:tc>
          <w:tcPr>
            <w:cnfStyle w:val="001000000000" w:firstRow="0" w:lastRow="0" w:firstColumn="1" w:lastColumn="0" w:oddVBand="0" w:evenVBand="0" w:oddHBand="0" w:evenHBand="0" w:firstRowFirstColumn="0" w:firstRowLastColumn="0" w:lastRowFirstColumn="0" w:lastRowLastColumn="0"/>
            <w:tcW w:w="863" w:type="dxa"/>
            <w:tcBorders>
              <w:top w:val="single" w:sz="4" w:space="0" w:color="auto"/>
              <w:bottom w:val="single" w:sz="4" w:space="0" w:color="auto"/>
            </w:tcBorders>
            <w:textDirection w:val="btLr"/>
            <w:hideMark/>
          </w:tcPr>
          <w:p w14:paraId="4B36303B" w14:textId="77777777" w:rsidR="00900356" w:rsidRDefault="00900356" w:rsidP="00825DB8">
            <w:pPr>
              <w:rPr>
                <w:sz w:val="20"/>
                <w:szCs w:val="20"/>
              </w:rPr>
            </w:pPr>
            <w:r>
              <w:rPr>
                <w:sz w:val="20"/>
                <w:szCs w:val="20"/>
              </w:rPr>
              <w:t>Sampling Frequency</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78E5356D"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863" w:type="dxa"/>
            <w:tcBorders>
              <w:top w:val="single" w:sz="6" w:space="0" w:color="auto"/>
              <w:left w:val="single" w:sz="4" w:space="0" w:color="auto"/>
              <w:bottom w:val="single" w:sz="6" w:space="0" w:color="auto"/>
              <w:right w:val="single" w:sz="4" w:space="0" w:color="auto"/>
            </w:tcBorders>
            <w:textDirection w:val="btLr"/>
            <w:hideMark/>
          </w:tcPr>
          <w:p w14:paraId="0C3F8951"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Contractor determined</w:t>
            </w:r>
          </w:p>
        </w:tc>
        <w:tc>
          <w:tcPr>
            <w:tcW w:w="864" w:type="dxa"/>
            <w:tcBorders>
              <w:top w:val="single" w:sz="6" w:space="0" w:color="auto"/>
              <w:left w:val="single" w:sz="4" w:space="0" w:color="auto"/>
              <w:bottom w:val="single" w:sz="6" w:space="0" w:color="auto"/>
              <w:right w:val="single" w:sz="4" w:space="0" w:color="auto"/>
            </w:tcBorders>
            <w:textDirection w:val="btLr"/>
            <w:hideMark/>
          </w:tcPr>
          <w:p w14:paraId="7C839F7F"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 per 700 tons of mix</w:t>
            </w:r>
          </w:p>
        </w:tc>
        <w:tc>
          <w:tcPr>
            <w:tcW w:w="864" w:type="dxa"/>
            <w:tcBorders>
              <w:top w:val="single" w:sz="6" w:space="0" w:color="auto"/>
              <w:left w:val="single" w:sz="4" w:space="0" w:color="auto"/>
              <w:bottom w:val="single" w:sz="6" w:space="0" w:color="auto"/>
              <w:right w:val="single" w:sz="4" w:space="0" w:color="auto"/>
            </w:tcBorders>
            <w:textDirection w:val="btLr"/>
            <w:hideMark/>
          </w:tcPr>
          <w:p w14:paraId="608AB861"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Contractor determined</w:t>
            </w:r>
          </w:p>
        </w:tc>
        <w:tc>
          <w:tcPr>
            <w:tcW w:w="576" w:type="dxa"/>
            <w:tcBorders>
              <w:top w:val="single" w:sz="6" w:space="0" w:color="auto"/>
              <w:left w:val="single" w:sz="4" w:space="0" w:color="auto"/>
              <w:bottom w:val="single" w:sz="6" w:space="0" w:color="auto"/>
              <w:right w:val="single" w:sz="4" w:space="0" w:color="auto"/>
            </w:tcBorders>
            <w:textDirection w:val="btLr"/>
            <w:hideMark/>
          </w:tcPr>
          <w:p w14:paraId="44D05B26"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 per 500 feet</w:t>
            </w:r>
          </w:p>
        </w:tc>
        <w:tc>
          <w:tcPr>
            <w:tcW w:w="1080" w:type="dxa"/>
            <w:tcBorders>
              <w:top w:val="single" w:sz="6" w:space="0" w:color="auto"/>
              <w:left w:val="single" w:sz="4" w:space="0" w:color="auto"/>
              <w:bottom w:val="single" w:sz="6" w:space="0" w:color="auto"/>
              <w:right w:val="single" w:sz="4" w:space="0" w:color="auto"/>
            </w:tcBorders>
            <w:textDirection w:val="btLr"/>
            <w:hideMark/>
          </w:tcPr>
          <w:p w14:paraId="08458897"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 per 700 tons of mix</w:t>
            </w:r>
          </w:p>
        </w:tc>
        <w:tc>
          <w:tcPr>
            <w:tcW w:w="576" w:type="dxa"/>
            <w:tcBorders>
              <w:top w:val="single" w:sz="6" w:space="0" w:color="auto"/>
              <w:left w:val="single" w:sz="4" w:space="0" w:color="auto"/>
              <w:bottom w:val="single" w:sz="6" w:space="0" w:color="auto"/>
              <w:right w:val="single" w:sz="8" w:space="0" w:color="auto"/>
            </w:tcBorders>
            <w:textDirection w:val="btLr"/>
            <w:hideMark/>
          </w:tcPr>
          <w:p w14:paraId="6E95BCC7"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900356" w14:paraId="63CE4F5B" w14:textId="77777777" w:rsidTr="00825DB8">
        <w:trPr>
          <w:trHeight w:val="1296"/>
        </w:trPr>
        <w:tc>
          <w:tcPr>
            <w:cnfStyle w:val="001000000000" w:firstRow="0" w:lastRow="0" w:firstColumn="1" w:lastColumn="0" w:oddVBand="0" w:evenVBand="0" w:oddHBand="0" w:evenHBand="0" w:firstRowFirstColumn="0" w:firstRowLastColumn="0" w:lastRowFirstColumn="0" w:lastRowLastColumn="0"/>
            <w:tcW w:w="863" w:type="dxa"/>
            <w:tcBorders>
              <w:top w:val="single" w:sz="4" w:space="0" w:color="auto"/>
              <w:bottom w:val="single" w:sz="4" w:space="0" w:color="auto"/>
            </w:tcBorders>
            <w:textDirection w:val="btLr"/>
            <w:hideMark/>
          </w:tcPr>
          <w:p w14:paraId="7781A7F4" w14:textId="77777777" w:rsidR="00900356" w:rsidRDefault="00900356" w:rsidP="00825DB8">
            <w:pPr>
              <w:rPr>
                <w:sz w:val="20"/>
                <w:szCs w:val="20"/>
              </w:rPr>
            </w:pPr>
            <w:r>
              <w:rPr>
                <w:sz w:val="20"/>
                <w:szCs w:val="20"/>
              </w:rPr>
              <w:t>Test Methods Specifications</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4415327A"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863" w:type="dxa"/>
            <w:tcBorders>
              <w:top w:val="single" w:sz="6" w:space="0" w:color="auto"/>
              <w:left w:val="single" w:sz="4" w:space="0" w:color="auto"/>
              <w:bottom w:val="single" w:sz="6" w:space="0" w:color="auto"/>
              <w:right w:val="single" w:sz="4" w:space="0" w:color="auto"/>
            </w:tcBorders>
            <w:textDirection w:val="btLr"/>
            <w:hideMark/>
          </w:tcPr>
          <w:p w14:paraId="7C3E5AD8"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AASHTO T27 &amp; T 11</w:t>
            </w:r>
          </w:p>
        </w:tc>
        <w:tc>
          <w:tcPr>
            <w:tcW w:w="864" w:type="dxa"/>
            <w:tcBorders>
              <w:top w:val="single" w:sz="6" w:space="0" w:color="auto"/>
              <w:left w:val="single" w:sz="4" w:space="0" w:color="auto"/>
              <w:bottom w:val="single" w:sz="6" w:space="0" w:color="auto"/>
              <w:right w:val="single" w:sz="4" w:space="0" w:color="auto"/>
            </w:tcBorders>
            <w:textDirection w:val="btLr"/>
            <w:hideMark/>
          </w:tcPr>
          <w:p w14:paraId="7F2FF937"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AASHTO T 30</w:t>
            </w:r>
          </w:p>
        </w:tc>
        <w:tc>
          <w:tcPr>
            <w:tcW w:w="864" w:type="dxa"/>
            <w:tcBorders>
              <w:top w:val="single" w:sz="6" w:space="0" w:color="auto"/>
              <w:left w:val="single" w:sz="4" w:space="0" w:color="auto"/>
              <w:bottom w:val="single" w:sz="6" w:space="0" w:color="auto"/>
              <w:right w:val="single" w:sz="4" w:space="0" w:color="auto"/>
            </w:tcBorders>
            <w:textDirection w:val="btLr"/>
            <w:hideMark/>
          </w:tcPr>
          <w:p w14:paraId="6E78B0C8"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AASHTO T 255</w:t>
            </w:r>
          </w:p>
        </w:tc>
        <w:tc>
          <w:tcPr>
            <w:tcW w:w="576" w:type="dxa"/>
            <w:tcBorders>
              <w:top w:val="single" w:sz="6" w:space="0" w:color="auto"/>
              <w:left w:val="single" w:sz="4" w:space="0" w:color="auto"/>
              <w:bottom w:val="single" w:sz="6" w:space="0" w:color="auto"/>
              <w:right w:val="single" w:sz="4" w:space="0" w:color="auto"/>
            </w:tcBorders>
            <w:textDirection w:val="btLr"/>
            <w:hideMark/>
          </w:tcPr>
          <w:p w14:paraId="2722E7F6"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ASTM D2950</w:t>
            </w:r>
          </w:p>
        </w:tc>
        <w:tc>
          <w:tcPr>
            <w:tcW w:w="1080" w:type="dxa"/>
            <w:tcBorders>
              <w:top w:val="single" w:sz="6" w:space="0" w:color="auto"/>
              <w:left w:val="single" w:sz="4" w:space="0" w:color="auto"/>
              <w:bottom w:val="single" w:sz="6" w:space="0" w:color="auto"/>
              <w:right w:val="single" w:sz="4" w:space="0" w:color="auto"/>
            </w:tcBorders>
            <w:textDirection w:val="btLr"/>
            <w:hideMark/>
          </w:tcPr>
          <w:p w14:paraId="0129933A"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AASHTO T 312&amp; WFLHD W 166</w:t>
            </w:r>
          </w:p>
        </w:tc>
        <w:tc>
          <w:tcPr>
            <w:tcW w:w="576" w:type="dxa"/>
            <w:tcBorders>
              <w:top w:val="single" w:sz="6" w:space="0" w:color="auto"/>
              <w:left w:val="single" w:sz="4" w:space="0" w:color="auto"/>
              <w:bottom w:val="single" w:sz="6" w:space="0" w:color="auto"/>
              <w:right w:val="single" w:sz="8" w:space="0" w:color="auto"/>
            </w:tcBorders>
            <w:textDirection w:val="btLr"/>
            <w:hideMark/>
          </w:tcPr>
          <w:p w14:paraId="3301B6CB"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AASHTO R 35</w:t>
            </w:r>
          </w:p>
        </w:tc>
      </w:tr>
      <w:tr w:rsidR="00900356" w14:paraId="2A3AE80D" w14:textId="77777777" w:rsidTr="00825DB8">
        <w:trPr>
          <w:trHeight w:val="818"/>
        </w:trPr>
        <w:tc>
          <w:tcPr>
            <w:cnfStyle w:val="001000000000" w:firstRow="0" w:lastRow="0" w:firstColumn="1" w:lastColumn="0" w:oddVBand="0" w:evenVBand="0" w:oddHBand="0" w:evenHBand="0" w:firstRowFirstColumn="0" w:firstRowLastColumn="0" w:lastRowFirstColumn="0" w:lastRowLastColumn="0"/>
            <w:tcW w:w="863" w:type="dxa"/>
            <w:tcBorders>
              <w:top w:val="single" w:sz="4" w:space="0" w:color="auto"/>
              <w:bottom w:val="single" w:sz="4" w:space="0" w:color="auto"/>
            </w:tcBorders>
            <w:textDirection w:val="btLr"/>
            <w:hideMark/>
          </w:tcPr>
          <w:p w14:paraId="7CC73195" w14:textId="77777777" w:rsidR="00900356" w:rsidRDefault="00900356" w:rsidP="00825DB8">
            <w:pPr>
              <w:rPr>
                <w:sz w:val="20"/>
                <w:szCs w:val="20"/>
              </w:rPr>
            </w:pPr>
            <w:r>
              <w:rPr>
                <w:sz w:val="20"/>
                <w:szCs w:val="20"/>
              </w:rPr>
              <w:t>Category</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00C60949"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863" w:type="dxa"/>
            <w:tcBorders>
              <w:top w:val="single" w:sz="6" w:space="0" w:color="auto"/>
              <w:left w:val="single" w:sz="4" w:space="0" w:color="auto"/>
              <w:bottom w:val="single" w:sz="6" w:space="0" w:color="auto"/>
              <w:right w:val="single" w:sz="4" w:space="0" w:color="auto"/>
            </w:tcBorders>
            <w:textDirection w:val="btLr"/>
            <w:hideMark/>
          </w:tcPr>
          <w:p w14:paraId="485ED537" w14:textId="7D981061"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864" w:type="dxa"/>
            <w:tcBorders>
              <w:top w:val="single" w:sz="6" w:space="0" w:color="auto"/>
              <w:left w:val="single" w:sz="4" w:space="0" w:color="auto"/>
              <w:bottom w:val="single" w:sz="6" w:space="0" w:color="auto"/>
              <w:right w:val="single" w:sz="4" w:space="0" w:color="auto"/>
            </w:tcBorders>
            <w:textDirection w:val="btLr"/>
            <w:hideMark/>
          </w:tcPr>
          <w:p w14:paraId="79267273" w14:textId="728DCB4D"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864" w:type="dxa"/>
            <w:tcBorders>
              <w:top w:val="single" w:sz="6" w:space="0" w:color="auto"/>
              <w:left w:val="single" w:sz="4" w:space="0" w:color="auto"/>
              <w:bottom w:val="single" w:sz="6" w:space="0" w:color="auto"/>
              <w:right w:val="single" w:sz="4" w:space="0" w:color="auto"/>
            </w:tcBorders>
            <w:textDirection w:val="btLr"/>
            <w:hideMark/>
          </w:tcPr>
          <w:p w14:paraId="5301986B" w14:textId="0301675C"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576" w:type="dxa"/>
            <w:tcBorders>
              <w:top w:val="single" w:sz="6" w:space="0" w:color="auto"/>
              <w:left w:val="single" w:sz="4" w:space="0" w:color="auto"/>
              <w:bottom w:val="single" w:sz="6" w:space="0" w:color="auto"/>
              <w:right w:val="single" w:sz="4" w:space="0" w:color="auto"/>
            </w:tcBorders>
            <w:textDirection w:val="btLr"/>
            <w:hideMark/>
          </w:tcPr>
          <w:p w14:paraId="7F411769" w14:textId="7A788D86"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080" w:type="dxa"/>
            <w:tcBorders>
              <w:top w:val="single" w:sz="6" w:space="0" w:color="auto"/>
              <w:left w:val="single" w:sz="4" w:space="0" w:color="auto"/>
              <w:bottom w:val="single" w:sz="6" w:space="0" w:color="auto"/>
              <w:right w:val="single" w:sz="4" w:space="0" w:color="auto"/>
            </w:tcBorders>
            <w:textDirection w:val="btLr"/>
            <w:hideMark/>
          </w:tcPr>
          <w:p w14:paraId="7F2C0F7A" w14:textId="61BA063C"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576" w:type="dxa"/>
            <w:tcBorders>
              <w:top w:val="single" w:sz="6" w:space="0" w:color="auto"/>
              <w:left w:val="single" w:sz="4" w:space="0" w:color="auto"/>
              <w:bottom w:val="single" w:sz="6" w:space="0" w:color="auto"/>
              <w:right w:val="single" w:sz="8" w:space="0" w:color="auto"/>
            </w:tcBorders>
            <w:textDirection w:val="btLr"/>
            <w:hideMark/>
          </w:tcPr>
          <w:p w14:paraId="585AB0BB" w14:textId="05D8B425" w:rsidR="00900356" w:rsidRDefault="000647E3"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900356" w14:paraId="72642263" w14:textId="77777777" w:rsidTr="00825DB8">
        <w:trPr>
          <w:trHeight w:val="1232"/>
        </w:trPr>
        <w:tc>
          <w:tcPr>
            <w:cnfStyle w:val="001000000000" w:firstRow="0" w:lastRow="0" w:firstColumn="1" w:lastColumn="0" w:oddVBand="0" w:evenVBand="0" w:oddHBand="0" w:evenHBand="0" w:firstRowFirstColumn="0" w:firstRowLastColumn="0" w:lastRowFirstColumn="0" w:lastRowLastColumn="0"/>
            <w:tcW w:w="863" w:type="dxa"/>
            <w:tcBorders>
              <w:top w:val="single" w:sz="4" w:space="0" w:color="auto"/>
              <w:bottom w:val="single" w:sz="4" w:space="0" w:color="auto"/>
            </w:tcBorders>
            <w:textDirection w:val="btLr"/>
            <w:hideMark/>
          </w:tcPr>
          <w:p w14:paraId="30E506B4" w14:textId="77777777" w:rsidR="00900356" w:rsidRDefault="00900356" w:rsidP="00825DB8">
            <w:pPr>
              <w:rPr>
                <w:sz w:val="20"/>
                <w:szCs w:val="20"/>
              </w:rPr>
            </w:pPr>
            <w:r>
              <w:rPr>
                <w:sz w:val="20"/>
                <w:szCs w:val="20"/>
              </w:rPr>
              <w:t>Characteristic</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5D3EE1E8"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863" w:type="dxa"/>
            <w:tcBorders>
              <w:top w:val="single" w:sz="6" w:space="0" w:color="auto"/>
              <w:left w:val="single" w:sz="4" w:space="0" w:color="auto"/>
              <w:bottom w:val="single" w:sz="6" w:space="0" w:color="auto"/>
              <w:right w:val="single" w:sz="4" w:space="0" w:color="auto"/>
            </w:tcBorders>
            <w:textDirection w:val="btLr"/>
            <w:hideMark/>
          </w:tcPr>
          <w:p w14:paraId="506D7C2A"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Gradation at plant</w:t>
            </w:r>
          </w:p>
        </w:tc>
        <w:tc>
          <w:tcPr>
            <w:tcW w:w="864" w:type="dxa"/>
            <w:tcBorders>
              <w:top w:val="single" w:sz="6" w:space="0" w:color="auto"/>
              <w:left w:val="single" w:sz="4" w:space="0" w:color="auto"/>
              <w:bottom w:val="single" w:sz="6" w:space="0" w:color="auto"/>
              <w:right w:val="single" w:sz="4" w:space="0" w:color="auto"/>
            </w:tcBorders>
            <w:textDirection w:val="btLr"/>
            <w:hideMark/>
          </w:tcPr>
          <w:p w14:paraId="13412CE7"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Gradation at paver</w:t>
            </w:r>
          </w:p>
        </w:tc>
        <w:tc>
          <w:tcPr>
            <w:tcW w:w="864" w:type="dxa"/>
            <w:tcBorders>
              <w:top w:val="single" w:sz="6" w:space="0" w:color="auto"/>
              <w:left w:val="single" w:sz="4" w:space="0" w:color="auto"/>
              <w:bottom w:val="single" w:sz="6" w:space="0" w:color="auto"/>
              <w:right w:val="single" w:sz="4" w:space="0" w:color="auto"/>
            </w:tcBorders>
            <w:textDirection w:val="btLr"/>
            <w:hideMark/>
          </w:tcPr>
          <w:p w14:paraId="466464FF"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Moisture content of aggregates</w:t>
            </w:r>
          </w:p>
        </w:tc>
        <w:tc>
          <w:tcPr>
            <w:tcW w:w="576" w:type="dxa"/>
            <w:tcBorders>
              <w:top w:val="single" w:sz="6" w:space="0" w:color="auto"/>
              <w:left w:val="single" w:sz="4" w:space="0" w:color="auto"/>
              <w:bottom w:val="single" w:sz="6" w:space="0" w:color="auto"/>
              <w:right w:val="single" w:sz="4" w:space="0" w:color="auto"/>
            </w:tcBorders>
            <w:textDirection w:val="btLr"/>
            <w:hideMark/>
          </w:tcPr>
          <w:p w14:paraId="148364A1"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Density</w:t>
            </w:r>
          </w:p>
        </w:tc>
        <w:tc>
          <w:tcPr>
            <w:tcW w:w="1080" w:type="dxa"/>
            <w:tcBorders>
              <w:top w:val="single" w:sz="6" w:space="0" w:color="auto"/>
              <w:left w:val="single" w:sz="4" w:space="0" w:color="auto"/>
              <w:bottom w:val="single" w:sz="6" w:space="0" w:color="auto"/>
              <w:right w:val="single" w:sz="4" w:space="0" w:color="auto"/>
            </w:tcBorders>
            <w:textDirection w:val="btLr"/>
            <w:hideMark/>
          </w:tcPr>
          <w:p w14:paraId="0FB82DBD"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Air voids</w:t>
            </w:r>
          </w:p>
        </w:tc>
        <w:tc>
          <w:tcPr>
            <w:tcW w:w="576" w:type="dxa"/>
            <w:tcBorders>
              <w:top w:val="single" w:sz="6" w:space="0" w:color="auto"/>
              <w:left w:val="single" w:sz="4" w:space="0" w:color="auto"/>
              <w:bottom w:val="single" w:sz="6" w:space="0" w:color="auto"/>
              <w:right w:val="single" w:sz="8" w:space="0" w:color="auto"/>
            </w:tcBorders>
            <w:textDirection w:val="btLr"/>
            <w:hideMark/>
          </w:tcPr>
          <w:p w14:paraId="27BF5672"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VFA</w:t>
            </w:r>
          </w:p>
        </w:tc>
      </w:tr>
      <w:tr w:rsidR="00900356" w14:paraId="5B02E17A" w14:textId="77777777" w:rsidTr="00825DB8">
        <w:trPr>
          <w:trHeight w:val="1133"/>
        </w:trPr>
        <w:tc>
          <w:tcPr>
            <w:cnfStyle w:val="001000000000" w:firstRow="0" w:lastRow="0" w:firstColumn="1" w:lastColumn="0" w:oddVBand="0" w:evenVBand="0" w:oddHBand="0" w:evenHBand="0" w:firstRowFirstColumn="0" w:firstRowLastColumn="0" w:lastRowFirstColumn="0" w:lastRowLastColumn="0"/>
            <w:tcW w:w="863" w:type="dxa"/>
            <w:tcBorders>
              <w:top w:val="single" w:sz="4" w:space="0" w:color="auto"/>
              <w:bottom w:val="single" w:sz="4" w:space="0" w:color="auto"/>
            </w:tcBorders>
            <w:textDirection w:val="btLr"/>
            <w:hideMark/>
          </w:tcPr>
          <w:p w14:paraId="06881B0B" w14:textId="77777777" w:rsidR="00900356" w:rsidRDefault="00900356" w:rsidP="00825DB8">
            <w:pPr>
              <w:rPr>
                <w:sz w:val="20"/>
                <w:szCs w:val="20"/>
              </w:rPr>
            </w:pPr>
            <w:r>
              <w:rPr>
                <w:sz w:val="20"/>
                <w:szCs w:val="20"/>
              </w:rPr>
              <w:t>Type of Acceptance (Subsection)</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2E8217D7"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863" w:type="dxa"/>
            <w:tcBorders>
              <w:top w:val="single" w:sz="6" w:space="0" w:color="auto"/>
              <w:left w:val="single" w:sz="4" w:space="0" w:color="auto"/>
              <w:bottom w:val="single" w:sz="6" w:space="0" w:color="auto"/>
              <w:right w:val="nil"/>
            </w:tcBorders>
            <w:textDirection w:val="btLr"/>
            <w:hideMark/>
          </w:tcPr>
          <w:p w14:paraId="4FD95857"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Process control (153.03)</w:t>
            </w:r>
          </w:p>
        </w:tc>
        <w:tc>
          <w:tcPr>
            <w:tcW w:w="864" w:type="dxa"/>
            <w:tcBorders>
              <w:top w:val="single" w:sz="6" w:space="0" w:color="auto"/>
              <w:left w:val="nil"/>
              <w:bottom w:val="single" w:sz="6" w:space="0" w:color="auto"/>
              <w:right w:val="nil"/>
            </w:tcBorders>
            <w:textDirection w:val="btLr"/>
          </w:tcPr>
          <w:p w14:paraId="601ED526"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864" w:type="dxa"/>
            <w:tcBorders>
              <w:top w:val="single" w:sz="6" w:space="0" w:color="auto"/>
              <w:left w:val="nil"/>
              <w:bottom w:val="single" w:sz="6" w:space="0" w:color="auto"/>
              <w:right w:val="nil"/>
            </w:tcBorders>
            <w:textDirection w:val="btLr"/>
          </w:tcPr>
          <w:p w14:paraId="19E400F4"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left w:val="nil"/>
              <w:bottom w:val="single" w:sz="6" w:space="0" w:color="auto"/>
              <w:right w:val="nil"/>
            </w:tcBorders>
            <w:textDirection w:val="btLr"/>
          </w:tcPr>
          <w:p w14:paraId="5B054491"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Borders>
              <w:top w:val="single" w:sz="6" w:space="0" w:color="auto"/>
              <w:left w:val="nil"/>
              <w:bottom w:val="single" w:sz="6" w:space="0" w:color="auto"/>
              <w:right w:val="nil"/>
            </w:tcBorders>
            <w:textDirection w:val="btLr"/>
          </w:tcPr>
          <w:p w14:paraId="742443CB"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left w:val="nil"/>
              <w:bottom w:val="single" w:sz="6" w:space="0" w:color="auto"/>
              <w:right w:val="single" w:sz="8" w:space="0" w:color="auto"/>
            </w:tcBorders>
            <w:textDirection w:val="btLr"/>
          </w:tcPr>
          <w:p w14:paraId="2E49A9C6"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r>
      <w:tr w:rsidR="00900356" w14:paraId="02AFE3EC" w14:textId="77777777" w:rsidTr="00825DB8">
        <w:trPr>
          <w:trHeight w:val="1124"/>
        </w:trPr>
        <w:tc>
          <w:tcPr>
            <w:cnfStyle w:val="001000000000" w:firstRow="0" w:lastRow="0" w:firstColumn="1" w:lastColumn="0" w:oddVBand="0" w:evenVBand="0" w:oddHBand="0" w:evenHBand="0" w:firstRowFirstColumn="0" w:firstRowLastColumn="0" w:lastRowFirstColumn="0" w:lastRowLastColumn="0"/>
            <w:tcW w:w="863" w:type="dxa"/>
            <w:tcBorders>
              <w:top w:val="single" w:sz="4" w:space="0" w:color="auto"/>
            </w:tcBorders>
            <w:textDirection w:val="btLr"/>
            <w:hideMark/>
          </w:tcPr>
          <w:p w14:paraId="1890E947" w14:textId="77777777" w:rsidR="00900356" w:rsidRDefault="00900356" w:rsidP="00825DB8">
            <w:pPr>
              <w:rPr>
                <w:sz w:val="20"/>
                <w:szCs w:val="20"/>
              </w:rPr>
            </w:pPr>
            <w:r>
              <w:rPr>
                <w:sz w:val="20"/>
                <w:szCs w:val="20"/>
              </w:rPr>
              <w:t>Material or Product (Subsection)</w:t>
            </w:r>
          </w:p>
        </w:tc>
        <w:tc>
          <w:tcPr>
            <w:tcW w:w="360" w:type="dxa"/>
            <w:vMerge/>
            <w:tcBorders>
              <w:top w:val="single" w:sz="8" w:space="0" w:color="auto"/>
              <w:left w:val="single" w:sz="4" w:space="0" w:color="auto"/>
              <w:bottom w:val="single" w:sz="8" w:space="0" w:color="auto"/>
              <w:right w:val="single" w:sz="4" w:space="0" w:color="auto"/>
            </w:tcBorders>
            <w:vAlign w:val="center"/>
            <w:hideMark/>
          </w:tcPr>
          <w:p w14:paraId="0A52081C"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863" w:type="dxa"/>
            <w:tcBorders>
              <w:top w:val="single" w:sz="6" w:space="0" w:color="auto"/>
              <w:left w:val="single" w:sz="4" w:space="0" w:color="auto"/>
              <w:bottom w:val="single" w:sz="8" w:space="0" w:color="auto"/>
              <w:right w:val="nil"/>
            </w:tcBorders>
            <w:textDirection w:val="btLr"/>
            <w:hideMark/>
          </w:tcPr>
          <w:p w14:paraId="080DE04F"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Asphalt concrete pavement</w:t>
            </w:r>
          </w:p>
        </w:tc>
        <w:tc>
          <w:tcPr>
            <w:tcW w:w="864" w:type="dxa"/>
            <w:tcBorders>
              <w:top w:val="single" w:sz="6" w:space="0" w:color="auto"/>
              <w:left w:val="nil"/>
              <w:bottom w:val="single" w:sz="8" w:space="0" w:color="auto"/>
              <w:right w:val="nil"/>
            </w:tcBorders>
            <w:textDirection w:val="btLr"/>
          </w:tcPr>
          <w:p w14:paraId="1762EAC7"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864" w:type="dxa"/>
            <w:tcBorders>
              <w:top w:val="single" w:sz="6" w:space="0" w:color="auto"/>
              <w:left w:val="nil"/>
              <w:bottom w:val="single" w:sz="8" w:space="0" w:color="auto"/>
              <w:right w:val="nil"/>
            </w:tcBorders>
            <w:textDirection w:val="btLr"/>
          </w:tcPr>
          <w:p w14:paraId="48D590FC"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left w:val="nil"/>
              <w:bottom w:val="single" w:sz="8" w:space="0" w:color="auto"/>
              <w:right w:val="nil"/>
            </w:tcBorders>
            <w:textDirection w:val="btLr"/>
          </w:tcPr>
          <w:p w14:paraId="4427F255"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Borders>
              <w:top w:val="single" w:sz="6" w:space="0" w:color="auto"/>
              <w:left w:val="nil"/>
              <w:bottom w:val="single" w:sz="8" w:space="0" w:color="auto"/>
              <w:right w:val="nil"/>
            </w:tcBorders>
            <w:textDirection w:val="btLr"/>
          </w:tcPr>
          <w:p w14:paraId="4B88781A"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576" w:type="dxa"/>
            <w:tcBorders>
              <w:top w:val="single" w:sz="6" w:space="0" w:color="auto"/>
              <w:left w:val="nil"/>
              <w:bottom w:val="single" w:sz="8" w:space="0" w:color="auto"/>
              <w:right w:val="single" w:sz="8" w:space="0" w:color="auto"/>
            </w:tcBorders>
            <w:textDirection w:val="btLr"/>
          </w:tcPr>
          <w:p w14:paraId="4D745363"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r>
    </w:tbl>
    <w:p w14:paraId="30C777E1" w14:textId="77777777" w:rsidR="00900356" w:rsidRDefault="00900356" w:rsidP="00900356">
      <w:pPr>
        <w:pStyle w:val="BodyText"/>
        <w:pageBreakBefore/>
        <w:spacing w:before="0"/>
      </w:pPr>
      <w:r>
        <w:rPr>
          <w:noProof/>
        </w:rPr>
        <w:lastRenderedPageBreak/>
        <mc:AlternateContent>
          <mc:Choice Requires="wps">
            <w:drawing>
              <wp:anchor distT="0" distB="0" distL="114300" distR="114300" simplePos="0" relativeHeight="251666432" behindDoc="0" locked="0" layoutInCell="1" allowOverlap="1" wp14:anchorId="16E8BE48" wp14:editId="48C8D18E">
                <wp:simplePos x="0" y="0"/>
                <wp:positionH relativeFrom="column">
                  <wp:posOffset>-97971</wp:posOffset>
                </wp:positionH>
                <wp:positionV relativeFrom="paragraph">
                  <wp:posOffset>188323</wp:posOffset>
                </wp:positionV>
                <wp:extent cx="548640" cy="7916091"/>
                <wp:effectExtent l="0" t="0" r="381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916091"/>
                        </a:xfrm>
                        <a:prstGeom prst="rect">
                          <a:avLst/>
                        </a:prstGeom>
                        <a:solidFill>
                          <a:srgbClr val="FFFFFF"/>
                        </a:solidFill>
                        <a:ln w="9525">
                          <a:noFill/>
                          <a:miter lim="800000"/>
                          <a:headEnd/>
                          <a:tailEnd/>
                        </a:ln>
                      </wps:spPr>
                      <wps:txbx>
                        <w:txbxContent>
                          <w:p w14:paraId="7FCD3A42" w14:textId="77777777" w:rsidR="00900356" w:rsidRPr="00CE0A83" w:rsidRDefault="00900356" w:rsidP="006773F2">
                            <w:pPr>
                              <w:pStyle w:val="Caption"/>
                            </w:pPr>
                            <w:r w:rsidRPr="006773F2">
                              <w:t xml:space="preserve">Table 401-10 </w:t>
                            </w:r>
                            <w:r w:rsidRPr="00CE0A83">
                              <w:t>(continued)</w:t>
                            </w:r>
                          </w:p>
                          <w:p w14:paraId="7F40F2F4" w14:textId="77777777" w:rsidR="00900356" w:rsidRPr="006773F2" w:rsidRDefault="00900356" w:rsidP="006773F2">
                            <w:pPr>
                              <w:pStyle w:val="Caption"/>
                            </w:pPr>
                            <w:r w:rsidRPr="006773F2">
                              <w:t>Sampling, Testing, and Acceptance Requirements</w:t>
                            </w:r>
                          </w:p>
                        </w:txbxContent>
                      </wps:txbx>
                      <wps:bodyPr rot="0" vertOverflow="clip" horzOverflow="clip"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6E8BE48" id="Text Box 3" o:spid="_x0000_s1032" type="#_x0000_t202" style="position:absolute;left:0;text-align:left;margin-left:-7.7pt;margin-top:14.85pt;width:43.2pt;height:62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" stroked="f">
                <v:textbox style="layout-flow:vertical;mso-layout-flow-alt:bottom-to-top" inset="0,0,0,0">
                  <w:txbxContent>
                    <w:p w14:paraId="7FCD3A42" w14:textId="77777777" w:rsidR="00900356" w:rsidRPr="00CE0A83" w:rsidRDefault="00900356" w:rsidP="006773F2">
                      <w:pPr>
                        <w:pStyle w:val="Caption"/>
                      </w:pPr>
                      <w:r w:rsidRPr="006773F2">
                        <w:t xml:space="preserve">Table 401-10 </w:t>
                      </w:r>
                      <w:r w:rsidRPr="00CE0A83">
                        <w:t>(continued)</w:t>
                      </w:r>
                    </w:p>
                    <w:p w14:paraId="7F40F2F4" w14:textId="77777777" w:rsidR="00900356" w:rsidRPr="006773F2" w:rsidRDefault="00900356" w:rsidP="006773F2">
                      <w:pPr>
                        <w:pStyle w:val="Caption"/>
                      </w:pPr>
                      <w:r w:rsidRPr="006773F2">
                        <w:t>Sampling, Testing, and Acceptance Requirements</w:t>
                      </w:r>
                    </w:p>
                  </w:txbxContent>
                </v:textbox>
              </v:shape>
            </w:pict>
          </mc:Fallback>
        </mc:AlternateContent>
      </w:r>
    </w:p>
    <w:tbl>
      <w:tblPr>
        <w:tblStyle w:val="TableSCRRotated"/>
        <w:tblW w:w="6809" w:type="dxa"/>
        <w:tblInd w:w="735" w:type="dxa"/>
        <w:tblLayout w:type="fixed"/>
        <w:tblLook w:val="0480" w:firstRow="0" w:lastRow="0" w:firstColumn="1" w:lastColumn="0" w:noHBand="0" w:noVBand="1"/>
      </w:tblPr>
      <w:tblGrid>
        <w:gridCol w:w="863"/>
        <w:gridCol w:w="330"/>
        <w:gridCol w:w="1296"/>
        <w:gridCol w:w="1080"/>
        <w:gridCol w:w="1080"/>
        <w:gridCol w:w="1080"/>
        <w:gridCol w:w="1080"/>
      </w:tblGrid>
      <w:tr w:rsidR="00900356" w14:paraId="46CE5AAF" w14:textId="77777777" w:rsidTr="00825DB8">
        <w:trPr>
          <w:trHeight w:val="1190"/>
        </w:trPr>
        <w:tc>
          <w:tcPr>
            <w:cnfStyle w:val="001000000000" w:firstRow="0" w:lastRow="0" w:firstColumn="1" w:lastColumn="0" w:oddVBand="0" w:evenVBand="0" w:oddHBand="0" w:evenHBand="0" w:firstRowFirstColumn="0" w:firstRowLastColumn="0" w:lastRowFirstColumn="0" w:lastRowLastColumn="0"/>
            <w:tcW w:w="863" w:type="dxa"/>
            <w:tcBorders>
              <w:bottom w:val="single" w:sz="4" w:space="0" w:color="auto"/>
            </w:tcBorders>
            <w:textDirection w:val="btLr"/>
            <w:hideMark/>
          </w:tcPr>
          <w:p w14:paraId="6F4EAD7B" w14:textId="77777777" w:rsidR="00900356" w:rsidRDefault="00900356" w:rsidP="00825DB8">
            <w:pPr>
              <w:rPr>
                <w:sz w:val="20"/>
                <w:szCs w:val="20"/>
              </w:rPr>
            </w:pPr>
            <w:r>
              <w:rPr>
                <w:sz w:val="20"/>
                <w:szCs w:val="20"/>
              </w:rPr>
              <w:t>Remarks</w:t>
            </w:r>
          </w:p>
        </w:tc>
        <w:tc>
          <w:tcPr>
            <w:tcW w:w="330" w:type="dxa"/>
            <w:vMerge w:val="restart"/>
            <w:tcBorders>
              <w:top w:val="single" w:sz="8" w:space="0" w:color="auto"/>
              <w:left w:val="single" w:sz="4" w:space="0" w:color="auto"/>
              <w:bottom w:val="single" w:sz="8" w:space="0" w:color="auto"/>
              <w:right w:val="single" w:sz="4" w:space="0" w:color="auto"/>
            </w:tcBorders>
            <w:textDirection w:val="btLr"/>
            <w:hideMark/>
          </w:tcPr>
          <w:p w14:paraId="3862481D"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Cs/>
                <w:sz w:val="20"/>
                <w:szCs w:val="20"/>
              </w:rPr>
            </w:pPr>
            <w:r>
              <w:rPr>
                <w:b/>
                <w:sz w:val="20"/>
                <w:szCs w:val="20"/>
              </w:rPr>
              <w:t>Finished Product</w:t>
            </w:r>
          </w:p>
        </w:tc>
        <w:tc>
          <w:tcPr>
            <w:tcW w:w="1296" w:type="dxa"/>
            <w:tcBorders>
              <w:top w:val="single" w:sz="8" w:space="0" w:color="auto"/>
              <w:left w:val="single" w:sz="4" w:space="0" w:color="auto"/>
              <w:bottom w:val="single" w:sz="6" w:space="0" w:color="auto"/>
              <w:right w:val="single" w:sz="4" w:space="0" w:color="auto"/>
            </w:tcBorders>
            <w:textDirection w:val="btLr"/>
            <w:hideMark/>
          </w:tcPr>
          <w:p w14:paraId="2D7540E6"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Original surface before construction</w:t>
            </w:r>
          </w:p>
        </w:tc>
        <w:tc>
          <w:tcPr>
            <w:tcW w:w="1080" w:type="dxa"/>
            <w:tcBorders>
              <w:top w:val="single" w:sz="8" w:space="0" w:color="auto"/>
              <w:left w:val="single" w:sz="4" w:space="0" w:color="auto"/>
              <w:bottom w:val="single" w:sz="6" w:space="0" w:color="auto"/>
              <w:right w:val="nil"/>
            </w:tcBorders>
            <w:textDirection w:val="btLr"/>
            <w:hideMark/>
          </w:tcPr>
          <w:p w14:paraId="06479285"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Original surface before construction</w:t>
            </w:r>
          </w:p>
        </w:tc>
        <w:tc>
          <w:tcPr>
            <w:tcW w:w="1080" w:type="dxa"/>
            <w:tcBorders>
              <w:top w:val="single" w:sz="8" w:space="0" w:color="auto"/>
              <w:left w:val="nil"/>
              <w:bottom w:val="single" w:sz="6" w:space="0" w:color="auto"/>
              <w:right w:val="nil"/>
            </w:tcBorders>
            <w:textDirection w:val="btLr"/>
          </w:tcPr>
          <w:p w14:paraId="02CCBF6D"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Borders>
              <w:top w:val="single" w:sz="8" w:space="0" w:color="auto"/>
              <w:left w:val="nil"/>
              <w:bottom w:val="single" w:sz="6" w:space="0" w:color="auto"/>
              <w:right w:val="single" w:sz="4" w:space="0" w:color="auto"/>
            </w:tcBorders>
            <w:textDirection w:val="btLr"/>
          </w:tcPr>
          <w:p w14:paraId="03D87A8A"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Borders>
              <w:top w:val="single" w:sz="8" w:space="0" w:color="auto"/>
              <w:left w:val="single" w:sz="4" w:space="0" w:color="auto"/>
              <w:bottom w:val="single" w:sz="6" w:space="0" w:color="auto"/>
              <w:right w:val="single" w:sz="8" w:space="0" w:color="auto"/>
            </w:tcBorders>
            <w:textDirection w:val="btLr"/>
            <w:hideMark/>
          </w:tcPr>
          <w:p w14:paraId="22E1AD9E"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900356" w14:paraId="0FA934F0" w14:textId="77777777" w:rsidTr="00825DB8">
        <w:trPr>
          <w:trHeight w:val="1137"/>
        </w:trPr>
        <w:tc>
          <w:tcPr>
            <w:cnfStyle w:val="001000000000" w:firstRow="0" w:lastRow="0" w:firstColumn="1" w:lastColumn="0" w:oddVBand="0" w:evenVBand="0" w:oddHBand="0" w:evenHBand="0" w:firstRowFirstColumn="0" w:firstRowLastColumn="0" w:lastRowFirstColumn="0" w:lastRowLastColumn="0"/>
            <w:tcW w:w="863" w:type="dxa"/>
            <w:tcBorders>
              <w:top w:val="single" w:sz="4" w:space="0" w:color="auto"/>
              <w:bottom w:val="single" w:sz="4" w:space="0" w:color="auto"/>
            </w:tcBorders>
            <w:textDirection w:val="btLr"/>
            <w:hideMark/>
          </w:tcPr>
          <w:p w14:paraId="7579C36D" w14:textId="77777777" w:rsidR="00900356" w:rsidRDefault="00900356" w:rsidP="00825DB8">
            <w:pPr>
              <w:rPr>
                <w:sz w:val="20"/>
                <w:szCs w:val="20"/>
              </w:rPr>
            </w:pPr>
            <w:r>
              <w:rPr>
                <w:sz w:val="20"/>
                <w:szCs w:val="20"/>
              </w:rPr>
              <w:t>Reporting Time</w:t>
            </w:r>
          </w:p>
        </w:tc>
        <w:tc>
          <w:tcPr>
            <w:tcW w:w="330" w:type="dxa"/>
            <w:vMerge/>
            <w:tcBorders>
              <w:top w:val="single" w:sz="8" w:space="0" w:color="auto"/>
              <w:left w:val="single" w:sz="4" w:space="0" w:color="auto"/>
              <w:bottom w:val="single" w:sz="8" w:space="0" w:color="auto"/>
              <w:right w:val="single" w:sz="4" w:space="0" w:color="auto"/>
            </w:tcBorders>
            <w:vAlign w:val="center"/>
            <w:hideMark/>
          </w:tcPr>
          <w:p w14:paraId="5B4B18A5"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Cs/>
                <w:sz w:val="20"/>
                <w:szCs w:val="20"/>
              </w:rPr>
            </w:pPr>
          </w:p>
        </w:tc>
        <w:tc>
          <w:tcPr>
            <w:tcW w:w="1296" w:type="dxa"/>
            <w:tcBorders>
              <w:top w:val="single" w:sz="6" w:space="0" w:color="auto"/>
              <w:left w:val="single" w:sz="4" w:space="0" w:color="auto"/>
              <w:bottom w:val="single" w:sz="6" w:space="0" w:color="auto"/>
              <w:right w:val="single" w:sz="4" w:space="0" w:color="auto"/>
            </w:tcBorders>
            <w:textDirection w:val="btLr"/>
            <w:hideMark/>
          </w:tcPr>
          <w:p w14:paraId="6AFD4915"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Within 21 days before ground disturbing work</w:t>
            </w:r>
          </w:p>
        </w:tc>
        <w:tc>
          <w:tcPr>
            <w:tcW w:w="1080" w:type="dxa"/>
            <w:tcBorders>
              <w:top w:val="single" w:sz="6" w:space="0" w:color="auto"/>
              <w:left w:val="single" w:sz="4" w:space="0" w:color="auto"/>
              <w:bottom w:val="single" w:sz="6" w:space="0" w:color="auto"/>
              <w:right w:val="nil"/>
            </w:tcBorders>
            <w:textDirection w:val="btLr"/>
            <w:hideMark/>
          </w:tcPr>
          <w:p w14:paraId="11E98DFD"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Within 21 days after completing paving</w:t>
            </w:r>
          </w:p>
        </w:tc>
        <w:tc>
          <w:tcPr>
            <w:tcW w:w="1080" w:type="dxa"/>
            <w:tcBorders>
              <w:top w:val="single" w:sz="6" w:space="0" w:color="auto"/>
              <w:left w:val="nil"/>
              <w:bottom w:val="single" w:sz="6" w:space="0" w:color="auto"/>
              <w:right w:val="nil"/>
            </w:tcBorders>
            <w:textDirection w:val="btLr"/>
          </w:tcPr>
          <w:p w14:paraId="47F8D0FE"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Borders>
              <w:top w:val="single" w:sz="6" w:space="0" w:color="auto"/>
              <w:left w:val="nil"/>
              <w:bottom w:val="single" w:sz="6" w:space="0" w:color="auto"/>
              <w:right w:val="single" w:sz="4" w:space="0" w:color="auto"/>
            </w:tcBorders>
            <w:textDirection w:val="btLr"/>
          </w:tcPr>
          <w:p w14:paraId="2F766EF3"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Borders>
              <w:top w:val="single" w:sz="6" w:space="0" w:color="auto"/>
              <w:left w:val="single" w:sz="4" w:space="0" w:color="auto"/>
              <w:bottom w:val="single" w:sz="6" w:space="0" w:color="auto"/>
              <w:right w:val="single" w:sz="8" w:space="0" w:color="auto"/>
            </w:tcBorders>
            <w:textDirection w:val="btLr"/>
            <w:hideMark/>
          </w:tcPr>
          <w:p w14:paraId="6D8B2F79"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24 hours</w:t>
            </w:r>
          </w:p>
        </w:tc>
      </w:tr>
      <w:tr w:rsidR="00900356" w14:paraId="23C083B5" w14:textId="77777777" w:rsidTr="00825DB8">
        <w:trPr>
          <w:trHeight w:val="720"/>
        </w:trPr>
        <w:tc>
          <w:tcPr>
            <w:cnfStyle w:val="001000000000" w:firstRow="0" w:lastRow="0" w:firstColumn="1" w:lastColumn="0" w:oddVBand="0" w:evenVBand="0" w:oddHBand="0" w:evenHBand="0" w:firstRowFirstColumn="0" w:firstRowLastColumn="0" w:lastRowFirstColumn="0" w:lastRowLastColumn="0"/>
            <w:tcW w:w="863" w:type="dxa"/>
            <w:tcBorders>
              <w:top w:val="single" w:sz="4" w:space="0" w:color="auto"/>
              <w:bottom w:val="single" w:sz="4" w:space="0" w:color="auto"/>
            </w:tcBorders>
            <w:textDirection w:val="btLr"/>
            <w:hideMark/>
          </w:tcPr>
          <w:p w14:paraId="696097F4" w14:textId="77777777" w:rsidR="00900356" w:rsidRDefault="00900356" w:rsidP="00825DB8">
            <w:pPr>
              <w:rPr>
                <w:sz w:val="20"/>
                <w:szCs w:val="20"/>
              </w:rPr>
            </w:pPr>
            <w:r>
              <w:rPr>
                <w:sz w:val="20"/>
                <w:szCs w:val="20"/>
              </w:rPr>
              <w:t>Split Sample</w:t>
            </w:r>
          </w:p>
        </w:tc>
        <w:tc>
          <w:tcPr>
            <w:tcW w:w="330" w:type="dxa"/>
            <w:vMerge/>
            <w:tcBorders>
              <w:top w:val="single" w:sz="8" w:space="0" w:color="auto"/>
              <w:left w:val="single" w:sz="4" w:space="0" w:color="auto"/>
              <w:bottom w:val="single" w:sz="8" w:space="0" w:color="auto"/>
              <w:right w:val="single" w:sz="4" w:space="0" w:color="auto"/>
            </w:tcBorders>
            <w:vAlign w:val="center"/>
            <w:hideMark/>
          </w:tcPr>
          <w:p w14:paraId="39B25165"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Cs/>
                <w:sz w:val="20"/>
                <w:szCs w:val="20"/>
              </w:rPr>
            </w:pPr>
          </w:p>
        </w:tc>
        <w:tc>
          <w:tcPr>
            <w:tcW w:w="1296" w:type="dxa"/>
            <w:tcBorders>
              <w:top w:val="single" w:sz="6" w:space="0" w:color="auto"/>
              <w:left w:val="single" w:sz="4" w:space="0" w:color="auto"/>
              <w:bottom w:val="single" w:sz="6" w:space="0" w:color="auto"/>
              <w:right w:val="single" w:sz="4" w:space="0" w:color="auto"/>
            </w:tcBorders>
            <w:textDirection w:val="btLr"/>
            <w:hideMark/>
          </w:tcPr>
          <w:p w14:paraId="08E95CCC"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No</w:t>
            </w:r>
          </w:p>
        </w:tc>
        <w:tc>
          <w:tcPr>
            <w:tcW w:w="1080" w:type="dxa"/>
            <w:tcBorders>
              <w:top w:val="single" w:sz="6" w:space="0" w:color="auto"/>
              <w:left w:val="single" w:sz="4" w:space="0" w:color="auto"/>
              <w:bottom w:val="single" w:sz="6" w:space="0" w:color="auto"/>
              <w:right w:val="nil"/>
            </w:tcBorders>
            <w:textDirection w:val="btLr"/>
            <w:hideMark/>
          </w:tcPr>
          <w:p w14:paraId="7B99AE0F"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080" w:type="dxa"/>
            <w:tcBorders>
              <w:top w:val="single" w:sz="6" w:space="0" w:color="auto"/>
              <w:left w:val="nil"/>
              <w:bottom w:val="single" w:sz="6" w:space="0" w:color="auto"/>
              <w:right w:val="nil"/>
            </w:tcBorders>
            <w:textDirection w:val="btLr"/>
          </w:tcPr>
          <w:p w14:paraId="51B77F3E"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Borders>
              <w:top w:val="single" w:sz="6" w:space="0" w:color="auto"/>
              <w:left w:val="nil"/>
              <w:bottom w:val="single" w:sz="6" w:space="0" w:color="auto"/>
              <w:right w:val="single" w:sz="4" w:space="0" w:color="auto"/>
            </w:tcBorders>
            <w:textDirection w:val="btLr"/>
          </w:tcPr>
          <w:p w14:paraId="079948DD"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Borders>
              <w:top w:val="single" w:sz="6" w:space="0" w:color="auto"/>
              <w:left w:val="single" w:sz="4" w:space="0" w:color="auto"/>
              <w:bottom w:val="single" w:sz="6" w:space="0" w:color="auto"/>
              <w:right w:val="single" w:sz="8" w:space="0" w:color="auto"/>
            </w:tcBorders>
            <w:textDirection w:val="btLr"/>
            <w:hideMark/>
          </w:tcPr>
          <w:p w14:paraId="1E8D09DF"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900356" w14:paraId="6379CB1B" w14:textId="77777777" w:rsidTr="00825DB8">
        <w:trPr>
          <w:trHeight w:val="908"/>
        </w:trPr>
        <w:tc>
          <w:tcPr>
            <w:cnfStyle w:val="001000000000" w:firstRow="0" w:lastRow="0" w:firstColumn="1" w:lastColumn="0" w:oddVBand="0" w:evenVBand="0" w:oddHBand="0" w:evenHBand="0" w:firstRowFirstColumn="0" w:firstRowLastColumn="0" w:lastRowFirstColumn="0" w:lastRowLastColumn="0"/>
            <w:tcW w:w="863" w:type="dxa"/>
            <w:tcBorders>
              <w:top w:val="single" w:sz="4" w:space="0" w:color="auto"/>
              <w:bottom w:val="single" w:sz="4" w:space="0" w:color="auto"/>
            </w:tcBorders>
            <w:textDirection w:val="btLr"/>
            <w:hideMark/>
          </w:tcPr>
          <w:p w14:paraId="2B898C79" w14:textId="77777777" w:rsidR="00900356" w:rsidRDefault="00900356" w:rsidP="00825DB8">
            <w:pPr>
              <w:rPr>
                <w:sz w:val="20"/>
                <w:szCs w:val="20"/>
              </w:rPr>
            </w:pPr>
            <w:r>
              <w:rPr>
                <w:sz w:val="20"/>
                <w:szCs w:val="20"/>
              </w:rPr>
              <w:t>Point of Sampling</w:t>
            </w:r>
          </w:p>
        </w:tc>
        <w:tc>
          <w:tcPr>
            <w:tcW w:w="330" w:type="dxa"/>
            <w:vMerge/>
            <w:tcBorders>
              <w:top w:val="single" w:sz="8" w:space="0" w:color="auto"/>
              <w:left w:val="single" w:sz="4" w:space="0" w:color="auto"/>
              <w:bottom w:val="single" w:sz="8" w:space="0" w:color="auto"/>
              <w:right w:val="single" w:sz="4" w:space="0" w:color="auto"/>
            </w:tcBorders>
            <w:vAlign w:val="center"/>
            <w:hideMark/>
          </w:tcPr>
          <w:p w14:paraId="56DED001"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Cs/>
                <w:sz w:val="20"/>
                <w:szCs w:val="20"/>
              </w:rPr>
            </w:pPr>
          </w:p>
        </w:tc>
        <w:tc>
          <w:tcPr>
            <w:tcW w:w="1296" w:type="dxa"/>
            <w:tcBorders>
              <w:top w:val="single" w:sz="6" w:space="0" w:color="auto"/>
              <w:left w:val="single" w:sz="4" w:space="0" w:color="auto"/>
              <w:bottom w:val="single" w:sz="6" w:space="0" w:color="auto"/>
              <w:right w:val="single" w:sz="4" w:space="0" w:color="auto"/>
            </w:tcBorders>
            <w:textDirection w:val="btLr"/>
            <w:hideMark/>
          </w:tcPr>
          <w:p w14:paraId="3CDE8C3B"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Left and right wheel paths</w:t>
            </w:r>
          </w:p>
        </w:tc>
        <w:tc>
          <w:tcPr>
            <w:tcW w:w="1080" w:type="dxa"/>
            <w:tcBorders>
              <w:top w:val="single" w:sz="6" w:space="0" w:color="auto"/>
              <w:left w:val="single" w:sz="4" w:space="0" w:color="auto"/>
              <w:bottom w:val="single" w:sz="6" w:space="0" w:color="auto"/>
              <w:right w:val="nil"/>
            </w:tcBorders>
            <w:textDirection w:val="btLr"/>
            <w:hideMark/>
          </w:tcPr>
          <w:p w14:paraId="40B6936B"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080" w:type="dxa"/>
            <w:tcBorders>
              <w:top w:val="single" w:sz="6" w:space="0" w:color="auto"/>
              <w:left w:val="nil"/>
              <w:bottom w:val="single" w:sz="6" w:space="0" w:color="auto"/>
              <w:right w:val="nil"/>
            </w:tcBorders>
            <w:textDirection w:val="btLr"/>
          </w:tcPr>
          <w:p w14:paraId="37423D7F"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Borders>
              <w:top w:val="single" w:sz="6" w:space="0" w:color="auto"/>
              <w:left w:val="nil"/>
              <w:bottom w:val="single" w:sz="6" w:space="0" w:color="auto"/>
              <w:right w:val="single" w:sz="4" w:space="0" w:color="auto"/>
            </w:tcBorders>
            <w:textDirection w:val="btLr"/>
          </w:tcPr>
          <w:p w14:paraId="033E11E0"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Borders>
              <w:top w:val="single" w:sz="6" w:space="0" w:color="auto"/>
              <w:left w:val="single" w:sz="4" w:space="0" w:color="auto"/>
              <w:bottom w:val="single" w:sz="6" w:space="0" w:color="auto"/>
              <w:right w:val="single" w:sz="8" w:space="0" w:color="auto"/>
            </w:tcBorders>
            <w:textDirection w:val="btLr"/>
            <w:hideMark/>
          </w:tcPr>
          <w:p w14:paraId="7F405E97"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See Subsection 401.16(d)</w:t>
            </w:r>
          </w:p>
        </w:tc>
      </w:tr>
      <w:tr w:rsidR="00900356" w14:paraId="728A18EA" w14:textId="77777777" w:rsidTr="00825DB8">
        <w:trPr>
          <w:trHeight w:val="998"/>
        </w:trPr>
        <w:tc>
          <w:tcPr>
            <w:cnfStyle w:val="001000000000" w:firstRow="0" w:lastRow="0" w:firstColumn="1" w:lastColumn="0" w:oddVBand="0" w:evenVBand="0" w:oddHBand="0" w:evenHBand="0" w:firstRowFirstColumn="0" w:firstRowLastColumn="0" w:lastRowFirstColumn="0" w:lastRowLastColumn="0"/>
            <w:tcW w:w="863" w:type="dxa"/>
            <w:tcBorders>
              <w:top w:val="single" w:sz="4" w:space="0" w:color="auto"/>
              <w:bottom w:val="single" w:sz="4" w:space="0" w:color="auto"/>
            </w:tcBorders>
            <w:textDirection w:val="btLr"/>
            <w:hideMark/>
          </w:tcPr>
          <w:p w14:paraId="5271AC24" w14:textId="77777777" w:rsidR="00900356" w:rsidRDefault="00900356" w:rsidP="00825DB8">
            <w:pPr>
              <w:rPr>
                <w:sz w:val="20"/>
                <w:szCs w:val="20"/>
              </w:rPr>
            </w:pPr>
            <w:r>
              <w:rPr>
                <w:sz w:val="20"/>
                <w:szCs w:val="20"/>
              </w:rPr>
              <w:t>Sampling Frequency</w:t>
            </w:r>
          </w:p>
        </w:tc>
        <w:tc>
          <w:tcPr>
            <w:tcW w:w="330" w:type="dxa"/>
            <w:vMerge/>
            <w:tcBorders>
              <w:top w:val="single" w:sz="8" w:space="0" w:color="auto"/>
              <w:left w:val="single" w:sz="4" w:space="0" w:color="auto"/>
              <w:bottom w:val="single" w:sz="8" w:space="0" w:color="auto"/>
              <w:right w:val="single" w:sz="4" w:space="0" w:color="auto"/>
            </w:tcBorders>
            <w:vAlign w:val="center"/>
            <w:hideMark/>
          </w:tcPr>
          <w:p w14:paraId="6DE5B90B"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Cs/>
                <w:sz w:val="20"/>
                <w:szCs w:val="20"/>
              </w:rPr>
            </w:pPr>
          </w:p>
        </w:tc>
        <w:tc>
          <w:tcPr>
            <w:tcW w:w="1296" w:type="dxa"/>
            <w:tcBorders>
              <w:top w:val="single" w:sz="6" w:space="0" w:color="auto"/>
              <w:left w:val="single" w:sz="4" w:space="0" w:color="auto"/>
              <w:bottom w:val="single" w:sz="6" w:space="0" w:color="auto"/>
              <w:right w:val="single" w:sz="4" w:space="0" w:color="auto"/>
            </w:tcBorders>
            <w:textDirection w:val="btLr"/>
            <w:hideMark/>
          </w:tcPr>
          <w:p w14:paraId="20F8BE47"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See Subsection 401.16</w:t>
            </w:r>
          </w:p>
        </w:tc>
        <w:tc>
          <w:tcPr>
            <w:tcW w:w="1080" w:type="dxa"/>
            <w:tcBorders>
              <w:top w:val="single" w:sz="6" w:space="0" w:color="auto"/>
              <w:left w:val="single" w:sz="4" w:space="0" w:color="auto"/>
              <w:bottom w:val="single" w:sz="6" w:space="0" w:color="auto"/>
              <w:right w:val="nil"/>
            </w:tcBorders>
            <w:textDirection w:val="btLr"/>
            <w:hideMark/>
          </w:tcPr>
          <w:p w14:paraId="01A87733"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080" w:type="dxa"/>
            <w:tcBorders>
              <w:top w:val="single" w:sz="6" w:space="0" w:color="auto"/>
              <w:left w:val="nil"/>
              <w:bottom w:val="single" w:sz="6" w:space="0" w:color="auto"/>
              <w:right w:val="nil"/>
            </w:tcBorders>
            <w:textDirection w:val="btLr"/>
          </w:tcPr>
          <w:p w14:paraId="36F184FE"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Borders>
              <w:top w:val="single" w:sz="6" w:space="0" w:color="auto"/>
              <w:left w:val="nil"/>
              <w:bottom w:val="single" w:sz="6" w:space="0" w:color="auto"/>
              <w:right w:val="single" w:sz="4" w:space="0" w:color="auto"/>
            </w:tcBorders>
            <w:textDirection w:val="btLr"/>
          </w:tcPr>
          <w:p w14:paraId="6A87D738"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Borders>
              <w:top w:val="single" w:sz="6" w:space="0" w:color="auto"/>
              <w:left w:val="single" w:sz="4" w:space="0" w:color="auto"/>
              <w:bottom w:val="single" w:sz="6" w:space="0" w:color="auto"/>
              <w:right w:val="single" w:sz="8" w:space="0" w:color="auto"/>
            </w:tcBorders>
            <w:textDirection w:val="btLr"/>
            <w:hideMark/>
          </w:tcPr>
          <w:p w14:paraId="78586791"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Contractor determined</w:t>
            </w:r>
          </w:p>
        </w:tc>
      </w:tr>
      <w:tr w:rsidR="00900356" w14:paraId="0B883E0F" w14:textId="77777777" w:rsidTr="00825DB8">
        <w:trPr>
          <w:trHeight w:val="1232"/>
        </w:trPr>
        <w:tc>
          <w:tcPr>
            <w:cnfStyle w:val="001000000000" w:firstRow="0" w:lastRow="0" w:firstColumn="1" w:lastColumn="0" w:oddVBand="0" w:evenVBand="0" w:oddHBand="0" w:evenHBand="0" w:firstRowFirstColumn="0" w:firstRowLastColumn="0" w:lastRowFirstColumn="0" w:lastRowLastColumn="0"/>
            <w:tcW w:w="863" w:type="dxa"/>
            <w:tcBorders>
              <w:top w:val="single" w:sz="4" w:space="0" w:color="auto"/>
              <w:bottom w:val="single" w:sz="4" w:space="0" w:color="auto"/>
            </w:tcBorders>
            <w:textDirection w:val="btLr"/>
            <w:hideMark/>
          </w:tcPr>
          <w:p w14:paraId="36EAB0EF" w14:textId="77777777" w:rsidR="00900356" w:rsidRDefault="00900356" w:rsidP="00825DB8">
            <w:pPr>
              <w:rPr>
                <w:sz w:val="20"/>
                <w:szCs w:val="20"/>
              </w:rPr>
            </w:pPr>
            <w:r>
              <w:rPr>
                <w:sz w:val="20"/>
                <w:szCs w:val="20"/>
              </w:rPr>
              <w:t>Test Methods Specifications</w:t>
            </w:r>
          </w:p>
        </w:tc>
        <w:tc>
          <w:tcPr>
            <w:tcW w:w="330" w:type="dxa"/>
            <w:vMerge/>
            <w:tcBorders>
              <w:top w:val="single" w:sz="8" w:space="0" w:color="auto"/>
              <w:left w:val="single" w:sz="4" w:space="0" w:color="auto"/>
              <w:bottom w:val="single" w:sz="8" w:space="0" w:color="auto"/>
              <w:right w:val="single" w:sz="4" w:space="0" w:color="auto"/>
            </w:tcBorders>
            <w:vAlign w:val="center"/>
            <w:hideMark/>
          </w:tcPr>
          <w:p w14:paraId="64929843"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Cs/>
                <w:sz w:val="20"/>
                <w:szCs w:val="20"/>
              </w:rPr>
            </w:pPr>
          </w:p>
        </w:tc>
        <w:tc>
          <w:tcPr>
            <w:tcW w:w="1296" w:type="dxa"/>
            <w:tcBorders>
              <w:top w:val="single" w:sz="6" w:space="0" w:color="auto"/>
              <w:left w:val="single" w:sz="4" w:space="0" w:color="auto"/>
              <w:bottom w:val="single" w:sz="6" w:space="0" w:color="auto"/>
              <w:right w:val="single" w:sz="4" w:space="0" w:color="auto"/>
            </w:tcBorders>
            <w:textDirection w:val="btLr"/>
            <w:hideMark/>
          </w:tcPr>
          <w:p w14:paraId="66E84191"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FLH T 401</w:t>
            </w:r>
          </w:p>
        </w:tc>
        <w:tc>
          <w:tcPr>
            <w:tcW w:w="1080" w:type="dxa"/>
            <w:tcBorders>
              <w:top w:val="single" w:sz="6" w:space="0" w:color="auto"/>
              <w:left w:val="single" w:sz="4" w:space="0" w:color="auto"/>
              <w:bottom w:val="single" w:sz="6" w:space="0" w:color="auto"/>
              <w:right w:val="nil"/>
            </w:tcBorders>
            <w:textDirection w:val="btLr"/>
            <w:hideMark/>
          </w:tcPr>
          <w:p w14:paraId="772841D9"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080" w:type="dxa"/>
            <w:tcBorders>
              <w:top w:val="single" w:sz="6" w:space="0" w:color="auto"/>
              <w:left w:val="nil"/>
              <w:bottom w:val="single" w:sz="6" w:space="0" w:color="auto"/>
              <w:right w:val="nil"/>
            </w:tcBorders>
            <w:textDirection w:val="btLr"/>
          </w:tcPr>
          <w:p w14:paraId="5E730A6E"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Borders>
              <w:top w:val="single" w:sz="6" w:space="0" w:color="auto"/>
              <w:left w:val="nil"/>
              <w:bottom w:val="single" w:sz="6" w:space="0" w:color="auto"/>
              <w:right w:val="single" w:sz="4" w:space="0" w:color="auto"/>
            </w:tcBorders>
            <w:textDirection w:val="btLr"/>
          </w:tcPr>
          <w:p w14:paraId="7E640DAD"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Borders>
              <w:top w:val="single" w:sz="6" w:space="0" w:color="auto"/>
              <w:left w:val="single" w:sz="4" w:space="0" w:color="auto"/>
              <w:bottom w:val="single" w:sz="6" w:space="0" w:color="auto"/>
              <w:right w:val="single" w:sz="8" w:space="0" w:color="auto"/>
            </w:tcBorders>
            <w:textDirection w:val="btLr"/>
            <w:hideMark/>
          </w:tcPr>
          <w:p w14:paraId="5F6D9F61"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Straightedge measurements Subsection 401.16(d)</w:t>
            </w:r>
          </w:p>
        </w:tc>
      </w:tr>
      <w:tr w:rsidR="00900356" w14:paraId="2BE1B641" w14:textId="77777777" w:rsidTr="00825DB8">
        <w:trPr>
          <w:trHeight w:val="864"/>
        </w:trPr>
        <w:tc>
          <w:tcPr>
            <w:cnfStyle w:val="001000000000" w:firstRow="0" w:lastRow="0" w:firstColumn="1" w:lastColumn="0" w:oddVBand="0" w:evenVBand="0" w:oddHBand="0" w:evenHBand="0" w:firstRowFirstColumn="0" w:firstRowLastColumn="0" w:lastRowFirstColumn="0" w:lastRowLastColumn="0"/>
            <w:tcW w:w="863" w:type="dxa"/>
            <w:tcBorders>
              <w:top w:val="single" w:sz="4" w:space="0" w:color="auto"/>
              <w:bottom w:val="single" w:sz="4" w:space="0" w:color="auto"/>
            </w:tcBorders>
            <w:textDirection w:val="btLr"/>
            <w:hideMark/>
          </w:tcPr>
          <w:p w14:paraId="04C1758F" w14:textId="77777777" w:rsidR="00900356" w:rsidRDefault="00900356" w:rsidP="00825DB8">
            <w:pPr>
              <w:rPr>
                <w:sz w:val="20"/>
                <w:szCs w:val="20"/>
              </w:rPr>
            </w:pPr>
            <w:r>
              <w:rPr>
                <w:sz w:val="20"/>
                <w:szCs w:val="20"/>
              </w:rPr>
              <w:t>Category</w:t>
            </w:r>
          </w:p>
        </w:tc>
        <w:tc>
          <w:tcPr>
            <w:tcW w:w="330" w:type="dxa"/>
            <w:vMerge/>
            <w:tcBorders>
              <w:top w:val="single" w:sz="8" w:space="0" w:color="auto"/>
              <w:left w:val="single" w:sz="4" w:space="0" w:color="auto"/>
              <w:bottom w:val="single" w:sz="8" w:space="0" w:color="auto"/>
              <w:right w:val="single" w:sz="4" w:space="0" w:color="auto"/>
            </w:tcBorders>
            <w:vAlign w:val="center"/>
            <w:hideMark/>
          </w:tcPr>
          <w:p w14:paraId="0CC79398"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Cs/>
                <w:sz w:val="20"/>
                <w:szCs w:val="20"/>
              </w:rPr>
            </w:pPr>
          </w:p>
        </w:tc>
        <w:tc>
          <w:tcPr>
            <w:tcW w:w="1296" w:type="dxa"/>
            <w:tcBorders>
              <w:top w:val="single" w:sz="6" w:space="0" w:color="auto"/>
              <w:left w:val="single" w:sz="4" w:space="0" w:color="auto"/>
              <w:bottom w:val="single" w:sz="6" w:space="0" w:color="auto"/>
              <w:right w:val="single" w:sz="4" w:space="0" w:color="auto"/>
            </w:tcBorders>
            <w:textDirection w:val="btLr"/>
            <w:hideMark/>
          </w:tcPr>
          <w:p w14:paraId="5F75DAE0"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080" w:type="dxa"/>
            <w:tcBorders>
              <w:top w:val="single" w:sz="6" w:space="0" w:color="auto"/>
              <w:left w:val="single" w:sz="4" w:space="0" w:color="auto"/>
              <w:bottom w:val="single" w:sz="6" w:space="0" w:color="auto"/>
              <w:right w:val="nil"/>
            </w:tcBorders>
            <w:textDirection w:val="btLr"/>
            <w:hideMark/>
          </w:tcPr>
          <w:p w14:paraId="475AA71B"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080" w:type="dxa"/>
            <w:tcBorders>
              <w:top w:val="single" w:sz="6" w:space="0" w:color="auto"/>
              <w:left w:val="nil"/>
              <w:bottom w:val="single" w:sz="6" w:space="0" w:color="auto"/>
              <w:right w:val="nil"/>
            </w:tcBorders>
            <w:textDirection w:val="btLr"/>
          </w:tcPr>
          <w:p w14:paraId="7BC98794"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Borders>
              <w:top w:val="single" w:sz="6" w:space="0" w:color="auto"/>
              <w:left w:val="nil"/>
              <w:bottom w:val="single" w:sz="6" w:space="0" w:color="auto"/>
              <w:right w:val="single" w:sz="4" w:space="0" w:color="auto"/>
            </w:tcBorders>
            <w:textDirection w:val="btLr"/>
          </w:tcPr>
          <w:p w14:paraId="7D63319F"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1080" w:type="dxa"/>
            <w:tcBorders>
              <w:top w:val="single" w:sz="6" w:space="0" w:color="auto"/>
              <w:left w:val="single" w:sz="4" w:space="0" w:color="auto"/>
              <w:bottom w:val="single" w:sz="6" w:space="0" w:color="auto"/>
              <w:right w:val="single" w:sz="8" w:space="0" w:color="auto"/>
            </w:tcBorders>
            <w:textDirection w:val="btLr"/>
            <w:hideMark/>
          </w:tcPr>
          <w:p w14:paraId="6173A083"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r w:rsidR="00C9636B" w14:paraId="5A0660F7" w14:textId="77777777" w:rsidTr="00D56EFA">
        <w:trPr>
          <w:trHeight w:val="1331"/>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textDirection w:val="btLr"/>
            <w:hideMark/>
          </w:tcPr>
          <w:p w14:paraId="0D19AE56" w14:textId="77777777" w:rsidR="00900356" w:rsidRDefault="00900356" w:rsidP="00825DB8">
            <w:pPr>
              <w:rPr>
                <w:sz w:val="20"/>
                <w:szCs w:val="20"/>
              </w:rPr>
            </w:pPr>
            <w:r>
              <w:rPr>
                <w:sz w:val="20"/>
                <w:szCs w:val="20"/>
              </w:rPr>
              <w:t>Characteristic</w:t>
            </w:r>
          </w:p>
        </w:tc>
        <w:tc>
          <w:tcPr>
            <w:tcW w:w="0" w:type="dxa"/>
            <w:vMerge/>
            <w:tcBorders>
              <w:top w:val="single" w:sz="8" w:space="0" w:color="auto"/>
              <w:left w:val="single" w:sz="4" w:space="0" w:color="auto"/>
              <w:bottom w:val="single" w:sz="8" w:space="0" w:color="auto"/>
              <w:right w:val="single" w:sz="4" w:space="0" w:color="auto"/>
            </w:tcBorders>
            <w:vAlign w:val="center"/>
            <w:hideMark/>
          </w:tcPr>
          <w:p w14:paraId="2D41E11A"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Cs/>
                <w:sz w:val="20"/>
                <w:szCs w:val="20"/>
              </w:rPr>
            </w:pPr>
          </w:p>
        </w:tc>
        <w:tc>
          <w:tcPr>
            <w:tcW w:w="0" w:type="dxa"/>
            <w:tcBorders>
              <w:top w:val="single" w:sz="6" w:space="0" w:color="auto"/>
              <w:left w:val="single" w:sz="4" w:space="0" w:color="auto"/>
              <w:bottom w:val="single" w:sz="6" w:space="0" w:color="auto"/>
              <w:right w:val="single" w:sz="4" w:space="0" w:color="auto"/>
            </w:tcBorders>
            <w:textDirection w:val="btLr"/>
            <w:hideMark/>
          </w:tcPr>
          <w:p w14:paraId="53655D57"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Type I &amp; II roughness, before construction (Initial MRI)</w:t>
            </w:r>
          </w:p>
        </w:tc>
        <w:tc>
          <w:tcPr>
            <w:tcW w:w="0" w:type="dxa"/>
            <w:tcBorders>
              <w:top w:val="single" w:sz="6" w:space="0" w:color="auto"/>
              <w:left w:val="single" w:sz="4" w:space="0" w:color="auto"/>
              <w:bottom w:val="single" w:sz="6" w:space="0" w:color="auto"/>
              <w:right w:val="nil"/>
            </w:tcBorders>
            <w:textDirection w:val="btLr"/>
            <w:hideMark/>
          </w:tcPr>
          <w:p w14:paraId="72BAA39A"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sidRPr="00A62DB2">
              <w:rPr>
                <w:sz w:val="20"/>
                <w:szCs w:val="20"/>
              </w:rPr>
              <w:t>Type I, II &amp; III roughness, after construction (Final MRI)</w:t>
            </w:r>
          </w:p>
        </w:tc>
        <w:tc>
          <w:tcPr>
            <w:tcW w:w="0" w:type="dxa"/>
            <w:tcBorders>
              <w:top w:val="single" w:sz="6" w:space="0" w:color="auto"/>
              <w:left w:val="nil"/>
              <w:bottom w:val="single" w:sz="6" w:space="0" w:color="auto"/>
              <w:right w:val="nil"/>
            </w:tcBorders>
            <w:textDirection w:val="btLr"/>
          </w:tcPr>
          <w:p w14:paraId="7D233258"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tcBorders>
              <w:top w:val="single" w:sz="6" w:space="0" w:color="auto"/>
              <w:left w:val="nil"/>
              <w:bottom w:val="single" w:sz="6" w:space="0" w:color="auto"/>
              <w:right w:val="single" w:sz="4" w:space="0" w:color="auto"/>
            </w:tcBorders>
            <w:textDirection w:val="btLr"/>
          </w:tcPr>
          <w:p w14:paraId="4A4F4D48"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tcBorders>
              <w:top w:val="single" w:sz="6" w:space="0" w:color="auto"/>
              <w:left w:val="single" w:sz="4" w:space="0" w:color="auto"/>
              <w:bottom w:val="single" w:sz="6" w:space="0" w:color="auto"/>
              <w:right w:val="single" w:sz="8" w:space="0" w:color="auto"/>
            </w:tcBorders>
            <w:textDirection w:val="btLr"/>
            <w:hideMark/>
          </w:tcPr>
          <w:p w14:paraId="5F54B1F9"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Surface tolerance</w:t>
            </w:r>
          </w:p>
        </w:tc>
      </w:tr>
      <w:tr w:rsidR="00C9636B" w14:paraId="10C44C7E" w14:textId="77777777" w:rsidTr="00D56EFA">
        <w:trPr>
          <w:trHeight w:val="1296"/>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textDirection w:val="btLr"/>
            <w:hideMark/>
          </w:tcPr>
          <w:p w14:paraId="6170E579" w14:textId="77777777" w:rsidR="00900356" w:rsidRDefault="00900356" w:rsidP="00825DB8">
            <w:pPr>
              <w:rPr>
                <w:sz w:val="20"/>
                <w:szCs w:val="20"/>
              </w:rPr>
            </w:pPr>
            <w:r>
              <w:rPr>
                <w:sz w:val="20"/>
                <w:szCs w:val="20"/>
              </w:rPr>
              <w:t>Type of Acceptance (Subsection)</w:t>
            </w:r>
          </w:p>
        </w:tc>
        <w:tc>
          <w:tcPr>
            <w:tcW w:w="0" w:type="dxa"/>
            <w:vMerge/>
            <w:tcBorders>
              <w:top w:val="single" w:sz="8" w:space="0" w:color="auto"/>
              <w:left w:val="single" w:sz="4" w:space="0" w:color="auto"/>
              <w:bottom w:val="single" w:sz="8" w:space="0" w:color="auto"/>
              <w:right w:val="single" w:sz="4" w:space="0" w:color="auto"/>
            </w:tcBorders>
            <w:vAlign w:val="center"/>
            <w:hideMark/>
          </w:tcPr>
          <w:p w14:paraId="43203D5B"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Cs/>
                <w:sz w:val="20"/>
                <w:szCs w:val="20"/>
              </w:rPr>
            </w:pPr>
          </w:p>
        </w:tc>
        <w:tc>
          <w:tcPr>
            <w:tcW w:w="0" w:type="dxa"/>
            <w:tcBorders>
              <w:top w:val="single" w:sz="6" w:space="0" w:color="auto"/>
              <w:left w:val="single" w:sz="4" w:space="0" w:color="auto"/>
              <w:bottom w:val="single" w:sz="6" w:space="0" w:color="auto"/>
              <w:right w:val="nil"/>
            </w:tcBorders>
            <w:textDirection w:val="btLr"/>
            <w:hideMark/>
          </w:tcPr>
          <w:p w14:paraId="46DEA333"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Measured and tested for conformance (106.04)</w:t>
            </w:r>
          </w:p>
        </w:tc>
        <w:tc>
          <w:tcPr>
            <w:tcW w:w="0" w:type="dxa"/>
            <w:tcBorders>
              <w:top w:val="single" w:sz="6" w:space="0" w:color="auto"/>
              <w:left w:val="nil"/>
              <w:bottom w:val="single" w:sz="6" w:space="0" w:color="auto"/>
              <w:right w:val="nil"/>
            </w:tcBorders>
            <w:textDirection w:val="btLr"/>
          </w:tcPr>
          <w:p w14:paraId="6627BEE1"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tcBorders>
              <w:top w:val="single" w:sz="6" w:space="0" w:color="auto"/>
              <w:left w:val="nil"/>
              <w:bottom w:val="single" w:sz="6" w:space="0" w:color="auto"/>
              <w:right w:val="nil"/>
            </w:tcBorders>
            <w:textDirection w:val="btLr"/>
          </w:tcPr>
          <w:p w14:paraId="1DD2B866"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tcBorders>
              <w:top w:val="single" w:sz="6" w:space="0" w:color="auto"/>
              <w:left w:val="nil"/>
              <w:bottom w:val="single" w:sz="6" w:space="0" w:color="auto"/>
              <w:right w:val="single" w:sz="4" w:space="0" w:color="auto"/>
            </w:tcBorders>
            <w:textDirection w:val="btLr"/>
          </w:tcPr>
          <w:p w14:paraId="37F8E1CB"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tcBorders>
              <w:top w:val="single" w:sz="6" w:space="0" w:color="auto"/>
              <w:left w:val="single" w:sz="4" w:space="0" w:color="auto"/>
              <w:bottom w:val="single" w:sz="6" w:space="0" w:color="auto"/>
              <w:right w:val="single" w:sz="8" w:space="0" w:color="auto"/>
            </w:tcBorders>
            <w:textDirection w:val="btLr"/>
            <w:hideMark/>
          </w:tcPr>
          <w:p w14:paraId="61FB0030"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Process control (153.03)</w:t>
            </w:r>
          </w:p>
        </w:tc>
      </w:tr>
      <w:tr w:rsidR="00C9636B" w14:paraId="14E7FF3B" w14:textId="77777777" w:rsidTr="00D56EFA">
        <w:trPr>
          <w:trHeight w:val="1376"/>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textDirection w:val="btLr"/>
            <w:hideMark/>
          </w:tcPr>
          <w:p w14:paraId="27EF1626" w14:textId="77777777" w:rsidR="00900356" w:rsidRDefault="00900356" w:rsidP="00825DB8">
            <w:pPr>
              <w:rPr>
                <w:sz w:val="20"/>
                <w:szCs w:val="20"/>
              </w:rPr>
            </w:pPr>
            <w:r>
              <w:rPr>
                <w:sz w:val="20"/>
                <w:szCs w:val="20"/>
              </w:rPr>
              <w:t>Material or Product (Subsection)</w:t>
            </w:r>
          </w:p>
        </w:tc>
        <w:tc>
          <w:tcPr>
            <w:tcW w:w="0" w:type="dxa"/>
            <w:vMerge/>
            <w:tcBorders>
              <w:top w:val="single" w:sz="8" w:space="0" w:color="auto"/>
              <w:left w:val="single" w:sz="4" w:space="0" w:color="auto"/>
              <w:bottom w:val="single" w:sz="8" w:space="0" w:color="auto"/>
              <w:right w:val="single" w:sz="4" w:space="0" w:color="auto"/>
            </w:tcBorders>
            <w:vAlign w:val="center"/>
            <w:hideMark/>
          </w:tcPr>
          <w:p w14:paraId="1A31721E"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bCs/>
                <w:sz w:val="20"/>
                <w:szCs w:val="20"/>
              </w:rPr>
            </w:pPr>
          </w:p>
        </w:tc>
        <w:tc>
          <w:tcPr>
            <w:tcW w:w="0" w:type="dxa"/>
            <w:tcBorders>
              <w:top w:val="single" w:sz="6" w:space="0" w:color="auto"/>
              <w:left w:val="single" w:sz="4" w:space="0" w:color="auto"/>
              <w:bottom w:val="single" w:sz="8" w:space="0" w:color="auto"/>
              <w:right w:val="nil"/>
            </w:tcBorders>
            <w:textDirection w:val="btLr"/>
            <w:hideMark/>
          </w:tcPr>
          <w:p w14:paraId="75F3B938"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Asphalt concrete pavement</w:t>
            </w:r>
          </w:p>
        </w:tc>
        <w:tc>
          <w:tcPr>
            <w:tcW w:w="0" w:type="dxa"/>
            <w:tcBorders>
              <w:top w:val="single" w:sz="6" w:space="0" w:color="auto"/>
              <w:left w:val="nil"/>
              <w:bottom w:val="single" w:sz="8" w:space="0" w:color="auto"/>
              <w:right w:val="nil"/>
            </w:tcBorders>
            <w:textDirection w:val="btLr"/>
          </w:tcPr>
          <w:p w14:paraId="22158EC2"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tcBorders>
              <w:top w:val="single" w:sz="6" w:space="0" w:color="auto"/>
              <w:left w:val="nil"/>
              <w:bottom w:val="single" w:sz="8" w:space="0" w:color="auto"/>
              <w:right w:val="nil"/>
            </w:tcBorders>
            <w:textDirection w:val="btLr"/>
          </w:tcPr>
          <w:p w14:paraId="3012743B"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tcBorders>
              <w:top w:val="single" w:sz="6" w:space="0" w:color="auto"/>
              <w:left w:val="nil"/>
              <w:bottom w:val="single" w:sz="8" w:space="0" w:color="auto"/>
              <w:right w:val="nil"/>
            </w:tcBorders>
            <w:textDirection w:val="btLr"/>
          </w:tcPr>
          <w:p w14:paraId="4F01C769"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tcBorders>
              <w:top w:val="single" w:sz="6" w:space="0" w:color="auto"/>
              <w:left w:val="nil"/>
              <w:bottom w:val="single" w:sz="8" w:space="0" w:color="auto"/>
              <w:right w:val="single" w:sz="8" w:space="0" w:color="auto"/>
            </w:tcBorders>
            <w:textDirection w:val="btLr"/>
          </w:tcPr>
          <w:p w14:paraId="124BE808" w14:textId="77777777" w:rsidR="00900356" w:rsidRDefault="00900356" w:rsidP="00825DB8">
            <w:pPr>
              <w:cnfStyle w:val="000000000000" w:firstRow="0" w:lastRow="0" w:firstColumn="0" w:lastColumn="0" w:oddVBand="0" w:evenVBand="0" w:oddHBand="0" w:evenHBand="0" w:firstRowFirstColumn="0" w:firstRowLastColumn="0" w:lastRowFirstColumn="0" w:lastRowLastColumn="0"/>
              <w:rPr>
                <w:sz w:val="20"/>
                <w:szCs w:val="20"/>
              </w:rPr>
            </w:pPr>
          </w:p>
        </w:tc>
      </w:tr>
    </w:tbl>
    <w:p w14:paraId="7E612074" w14:textId="69712507" w:rsidR="00900356" w:rsidRDefault="00D56EFA" w:rsidP="00900356">
      <w:pPr>
        <w:pageBreakBefore/>
      </w:pPr>
      <w:r>
        <w:rPr>
          <w:noProof/>
        </w:rPr>
        <w:lastRenderedPageBreak/>
        <mc:AlternateContent>
          <mc:Choice Requires="wps">
            <w:drawing>
              <wp:anchor distT="0" distB="0" distL="114300" distR="114300" simplePos="0" relativeHeight="251667456" behindDoc="0" locked="0" layoutInCell="1" allowOverlap="1" wp14:anchorId="0369A214" wp14:editId="6CD87893">
                <wp:simplePos x="0" y="0"/>
                <wp:positionH relativeFrom="column">
                  <wp:posOffset>-123190</wp:posOffset>
                </wp:positionH>
                <wp:positionV relativeFrom="paragraph">
                  <wp:posOffset>174171</wp:posOffset>
                </wp:positionV>
                <wp:extent cx="548640" cy="7765984"/>
                <wp:effectExtent l="0" t="0" r="3810" b="698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7765984"/>
                        </a:xfrm>
                        <a:prstGeom prst="rect">
                          <a:avLst/>
                        </a:prstGeom>
                        <a:solidFill>
                          <a:srgbClr val="FFFFFF"/>
                        </a:solidFill>
                        <a:ln w="9525">
                          <a:noFill/>
                          <a:miter lim="800000"/>
                          <a:headEnd/>
                          <a:tailEnd/>
                        </a:ln>
                      </wps:spPr>
                      <wps:txbx>
                        <w:txbxContent>
                          <w:p w14:paraId="79B579F1" w14:textId="77777777" w:rsidR="00900356" w:rsidRPr="00CE0A83" w:rsidRDefault="00900356" w:rsidP="006773F2">
                            <w:pPr>
                              <w:pStyle w:val="Caption"/>
                            </w:pPr>
                            <w:r w:rsidRPr="006773F2">
                              <w:t xml:space="preserve">Table 401-10 </w:t>
                            </w:r>
                            <w:r w:rsidRPr="00CE0A83">
                              <w:t>(continued)</w:t>
                            </w:r>
                          </w:p>
                          <w:p w14:paraId="421403C5" w14:textId="77777777" w:rsidR="00900356" w:rsidRPr="006773F2" w:rsidRDefault="00900356" w:rsidP="006773F2">
                            <w:pPr>
                              <w:pStyle w:val="Caption"/>
                            </w:pPr>
                            <w:r w:rsidRPr="006773F2">
                              <w:t>Sampling, Testing, and Acceptance Requirements</w:t>
                            </w:r>
                          </w:p>
                        </w:txbxContent>
                      </wps:txbx>
                      <wps:bodyPr rot="0" vertOverflow="clip" horzOverflow="clip" vert="vert270"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69A214" id="Text Box 16" o:spid="_x0000_s1033" type="#_x0000_t202" style="position:absolute;margin-left:-9.7pt;margin-top:13.7pt;width:43.2pt;height:6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" stroked="f">
                <v:textbox style="layout-flow:vertical;mso-layout-flow-alt:bottom-to-top" inset="0,0,0,0">
                  <w:txbxContent>
                    <w:p w14:paraId="79B579F1" w14:textId="77777777" w:rsidR="00900356" w:rsidRPr="00CE0A83" w:rsidRDefault="00900356" w:rsidP="006773F2">
                      <w:pPr>
                        <w:pStyle w:val="Caption"/>
                      </w:pPr>
                      <w:r w:rsidRPr="006773F2">
                        <w:t xml:space="preserve">Table 401-10 </w:t>
                      </w:r>
                      <w:r w:rsidRPr="00CE0A83">
                        <w:t>(continued)</w:t>
                      </w:r>
                    </w:p>
                    <w:p w14:paraId="421403C5" w14:textId="77777777" w:rsidR="00900356" w:rsidRPr="006773F2" w:rsidRDefault="00900356" w:rsidP="006773F2">
                      <w:pPr>
                        <w:pStyle w:val="Caption"/>
                      </w:pPr>
                      <w:r w:rsidRPr="006773F2">
                        <w:t>Sampling, Testing, and Acceptance Requirements</w:t>
                      </w:r>
                    </w:p>
                  </w:txbxContent>
                </v:textbox>
              </v:shape>
            </w:pict>
          </mc:Fallback>
        </mc:AlternateContent>
      </w:r>
    </w:p>
    <w:tbl>
      <w:tblPr>
        <w:tblStyle w:val="TableGrid"/>
        <w:tblW w:w="3744" w:type="dxa"/>
        <w:tblInd w:w="720" w:type="dxa"/>
        <w:tblCellMar>
          <w:top w:w="58" w:type="dxa"/>
          <w:left w:w="29" w:type="dxa"/>
          <w:bottom w:w="58" w:type="dxa"/>
          <w:right w:w="29" w:type="dxa"/>
        </w:tblCellMar>
        <w:tblLook w:val="04A0" w:firstRow="1" w:lastRow="0" w:firstColumn="1" w:lastColumn="0" w:noHBand="0" w:noVBand="1"/>
      </w:tblPr>
      <w:tblGrid>
        <w:gridCol w:w="3744"/>
      </w:tblGrid>
      <w:tr w:rsidR="00D56EFA" w:rsidRPr="00D56EFA" w14:paraId="78F4213C" w14:textId="77777777" w:rsidTr="00CE0A83">
        <w:trPr>
          <w:cantSplit/>
          <w:trHeight w:val="12240"/>
        </w:trPr>
        <w:tc>
          <w:tcPr>
            <w:tcW w:w="3744" w:type="dxa"/>
            <w:tcBorders>
              <w:top w:val="nil"/>
              <w:left w:val="single" w:sz="12" w:space="0" w:color="auto"/>
              <w:bottom w:val="nil"/>
              <w:right w:val="nil"/>
            </w:tcBorders>
            <w:textDirection w:val="btLr"/>
          </w:tcPr>
          <w:bookmarkEnd w:id="5"/>
          <w:p w14:paraId="31A46610" w14:textId="53DF2E66" w:rsidR="00D56EFA" w:rsidRDefault="00D56EFA" w:rsidP="00CE0A83">
            <w:pPr>
              <w:jc w:val="both"/>
            </w:pPr>
            <w:r>
              <w:t>(1) Use AASHTO T 308, Method A. Calculate the asphalt binder content by weighing the sample before and after the burn using a calibrated external balance.</w:t>
            </w:r>
          </w:p>
          <w:p w14:paraId="0AEC51B4" w14:textId="3CE44D04" w:rsidR="00D56EFA" w:rsidRDefault="00D56EFA" w:rsidP="00CE0A83">
            <w:pPr>
              <w:jc w:val="both"/>
            </w:pPr>
            <w:r>
              <w:t>(2) Cut 6-inch diameter cores from the compacted pavement. Remove them with a core retriever and fill and compact the core holes with asphalt concrete mixture. Label the cores and protect them from damage due to handling and temperature. Dry the core to constant mass at 125±5</w:t>
            </w:r>
            <w:r w:rsidR="00C9636B">
              <w:t> </w:t>
            </w:r>
            <w:r>
              <w:t>°F or vacuum dry it according to ASTM D7227 before performing the core density and measuring the thickness. Use 62.245 pounds per cubic foot to convert specific gravity to density. Submit cores to the CO after testing is completed.</w:t>
            </w:r>
          </w:p>
          <w:p w14:paraId="27070A5C" w14:textId="77777777" w:rsidR="00D56EFA" w:rsidRDefault="00D56EFA" w:rsidP="00CE0A83">
            <w:pPr>
              <w:jc w:val="both"/>
            </w:pPr>
            <w:r>
              <w:t>(3) After production paving has begun, use the average maximum specific gravity value (AASHTO T 209) for each day to adjust the percent compaction for the cores that represent that day’s paving.</w:t>
            </w:r>
          </w:p>
          <w:p w14:paraId="54252617" w14:textId="77777777" w:rsidR="00D56EFA" w:rsidRDefault="00D56EFA" w:rsidP="00CE0A83">
            <w:pPr>
              <w:jc w:val="both"/>
            </w:pPr>
            <w:r>
              <w:t>(4) Do not use the supplemental procedure for mixtures containing porous aggregate (dry back method of AASHTO T 209).</w:t>
            </w:r>
          </w:p>
          <w:p w14:paraId="7B6F53F0" w14:textId="49A6AA8D" w:rsidR="00D56EFA" w:rsidRPr="00D56EFA" w:rsidRDefault="00D56EFA" w:rsidP="00CE0A83">
            <w:pPr>
              <w:jc w:val="both"/>
            </w:pPr>
            <w:r>
              <w:t>(5) Furnish a minimum of five reports, but not less than one report per rock type for each source.  Reports must be dated within 1 year of intended use. Obtain samples representative of aggregates being furnished.  Include rock type and sample location on test reports.</w:t>
            </w:r>
          </w:p>
        </w:tc>
      </w:tr>
    </w:tbl>
    <w:p w14:paraId="68609B92" w14:textId="35967E1E" w:rsidR="00E312AB" w:rsidRDefault="00E312AB" w:rsidP="00A83E37">
      <w:pPr>
        <w:pStyle w:val="BodyText"/>
      </w:pPr>
    </w:p>
    <w:sectPr w:rsidR="00E312AB" w:rsidSect="0045371F">
      <w:headerReference w:type="default" r:id="rId11"/>
      <w:pgSz w:w="12240" w:h="15840"/>
      <w:pgMar w:top="720" w:right="1440" w:bottom="720" w:left="1440" w:header="720" w:footer="720" w:gutter="0"/>
      <w:pgNumType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55E94" w14:textId="77777777" w:rsidR="009936D7" w:rsidRDefault="009936D7" w:rsidP="001A6D08">
      <w:r>
        <w:separator/>
      </w:r>
    </w:p>
  </w:endnote>
  <w:endnote w:type="continuationSeparator" w:id="0">
    <w:p w14:paraId="4C870489" w14:textId="77777777" w:rsidR="009936D7" w:rsidRDefault="009936D7" w:rsidP="001A6D08">
      <w:r>
        <w:continuationSeparator/>
      </w:r>
    </w:p>
  </w:endnote>
  <w:endnote w:type="continuationNotice" w:id="1">
    <w:p w14:paraId="2BC5C627" w14:textId="77777777" w:rsidR="009936D7" w:rsidRDefault="009936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C5024" w14:textId="77777777" w:rsidR="009936D7" w:rsidRDefault="009936D7" w:rsidP="001A6D08">
      <w:r>
        <w:separator/>
      </w:r>
    </w:p>
  </w:footnote>
  <w:footnote w:type="continuationSeparator" w:id="0">
    <w:p w14:paraId="018674B8" w14:textId="77777777" w:rsidR="009936D7" w:rsidRDefault="009936D7" w:rsidP="001A6D08">
      <w:r>
        <w:continuationSeparator/>
      </w:r>
    </w:p>
  </w:footnote>
  <w:footnote w:type="continuationNotice" w:id="1">
    <w:p w14:paraId="72D85A0A" w14:textId="77777777" w:rsidR="009936D7" w:rsidRDefault="009936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09B99" w14:textId="77777777" w:rsidR="00770C8D" w:rsidRPr="009D0881" w:rsidRDefault="00770C8D" w:rsidP="00085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2"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06610299">
    <w:abstractNumId w:val="11"/>
  </w:num>
  <w:num w:numId="2" w16cid:durableId="417486518">
    <w:abstractNumId w:val="9"/>
  </w:num>
  <w:num w:numId="3" w16cid:durableId="704132880">
    <w:abstractNumId w:val="9"/>
  </w:num>
  <w:num w:numId="4" w16cid:durableId="577254086">
    <w:abstractNumId w:val="7"/>
  </w:num>
  <w:num w:numId="5" w16cid:durableId="1872063553">
    <w:abstractNumId w:val="13"/>
  </w:num>
  <w:num w:numId="6" w16cid:durableId="1811434646">
    <w:abstractNumId w:val="9"/>
  </w:num>
  <w:num w:numId="7" w16cid:durableId="1330598147">
    <w:abstractNumId w:val="10"/>
  </w:num>
  <w:num w:numId="8" w16cid:durableId="373383813">
    <w:abstractNumId w:val="12"/>
  </w:num>
  <w:num w:numId="9" w16cid:durableId="349382989">
    <w:abstractNumId w:val="6"/>
  </w:num>
  <w:num w:numId="10" w16cid:durableId="1713382718">
    <w:abstractNumId w:val="5"/>
  </w:num>
  <w:num w:numId="11" w16cid:durableId="66850123">
    <w:abstractNumId w:val="4"/>
  </w:num>
  <w:num w:numId="12" w16cid:durableId="955449468">
    <w:abstractNumId w:val="8"/>
  </w:num>
  <w:num w:numId="13" w16cid:durableId="71466832">
    <w:abstractNumId w:val="3"/>
  </w:num>
  <w:num w:numId="14" w16cid:durableId="1703901908">
    <w:abstractNumId w:val="2"/>
  </w:num>
  <w:num w:numId="15" w16cid:durableId="332072577">
    <w:abstractNumId w:val="1"/>
  </w:num>
  <w:num w:numId="16" w16cid:durableId="1908226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0729A"/>
    <w:rsid w:val="00007D1E"/>
    <w:rsid w:val="00015C4F"/>
    <w:rsid w:val="00027A97"/>
    <w:rsid w:val="00032B29"/>
    <w:rsid w:val="000457B3"/>
    <w:rsid w:val="0005488B"/>
    <w:rsid w:val="000611B0"/>
    <w:rsid w:val="00061B9B"/>
    <w:rsid w:val="000647E3"/>
    <w:rsid w:val="0006675B"/>
    <w:rsid w:val="00080280"/>
    <w:rsid w:val="00085B1C"/>
    <w:rsid w:val="00096F79"/>
    <w:rsid w:val="000A5F8B"/>
    <w:rsid w:val="000A6963"/>
    <w:rsid w:val="000B771C"/>
    <w:rsid w:val="000E0D0E"/>
    <w:rsid w:val="000F04F7"/>
    <w:rsid w:val="000F3F9C"/>
    <w:rsid w:val="001001F3"/>
    <w:rsid w:val="00110C66"/>
    <w:rsid w:val="0011419E"/>
    <w:rsid w:val="00116F86"/>
    <w:rsid w:val="00170FB8"/>
    <w:rsid w:val="0018169D"/>
    <w:rsid w:val="00192CD1"/>
    <w:rsid w:val="00197989"/>
    <w:rsid w:val="001A3C80"/>
    <w:rsid w:val="001A6D08"/>
    <w:rsid w:val="001D1480"/>
    <w:rsid w:val="001E7652"/>
    <w:rsid w:val="001F437B"/>
    <w:rsid w:val="00202C7B"/>
    <w:rsid w:val="00217E82"/>
    <w:rsid w:val="0022277E"/>
    <w:rsid w:val="0024538E"/>
    <w:rsid w:val="002757C5"/>
    <w:rsid w:val="002800F5"/>
    <w:rsid w:val="002A42F4"/>
    <w:rsid w:val="002A495D"/>
    <w:rsid w:val="002A6427"/>
    <w:rsid w:val="002D205C"/>
    <w:rsid w:val="002D7C91"/>
    <w:rsid w:val="002E46A6"/>
    <w:rsid w:val="002F25B3"/>
    <w:rsid w:val="002F77E8"/>
    <w:rsid w:val="00307860"/>
    <w:rsid w:val="003208F4"/>
    <w:rsid w:val="00322065"/>
    <w:rsid w:val="00334686"/>
    <w:rsid w:val="00334FAF"/>
    <w:rsid w:val="0033507C"/>
    <w:rsid w:val="00340F19"/>
    <w:rsid w:val="00342553"/>
    <w:rsid w:val="00343E71"/>
    <w:rsid w:val="003463A3"/>
    <w:rsid w:val="003633D5"/>
    <w:rsid w:val="00364E7E"/>
    <w:rsid w:val="0038774A"/>
    <w:rsid w:val="003964C5"/>
    <w:rsid w:val="003B1376"/>
    <w:rsid w:val="003B5379"/>
    <w:rsid w:val="003C77E7"/>
    <w:rsid w:val="003D2325"/>
    <w:rsid w:val="003D6104"/>
    <w:rsid w:val="003E2F04"/>
    <w:rsid w:val="003E7FF6"/>
    <w:rsid w:val="004008A1"/>
    <w:rsid w:val="00405FCA"/>
    <w:rsid w:val="00413452"/>
    <w:rsid w:val="00434231"/>
    <w:rsid w:val="00436D09"/>
    <w:rsid w:val="004431AE"/>
    <w:rsid w:val="00453114"/>
    <w:rsid w:val="0045371F"/>
    <w:rsid w:val="004547DC"/>
    <w:rsid w:val="00481098"/>
    <w:rsid w:val="00482CBF"/>
    <w:rsid w:val="0049095F"/>
    <w:rsid w:val="00491859"/>
    <w:rsid w:val="004D093B"/>
    <w:rsid w:val="004D2DEA"/>
    <w:rsid w:val="004E0012"/>
    <w:rsid w:val="004F331E"/>
    <w:rsid w:val="00504BB1"/>
    <w:rsid w:val="00506F5A"/>
    <w:rsid w:val="00512659"/>
    <w:rsid w:val="00524273"/>
    <w:rsid w:val="00536499"/>
    <w:rsid w:val="00536EFE"/>
    <w:rsid w:val="005438D4"/>
    <w:rsid w:val="005453D6"/>
    <w:rsid w:val="005457B5"/>
    <w:rsid w:val="005561AC"/>
    <w:rsid w:val="005611EA"/>
    <w:rsid w:val="00570369"/>
    <w:rsid w:val="00573333"/>
    <w:rsid w:val="005733A6"/>
    <w:rsid w:val="005833BE"/>
    <w:rsid w:val="00597D6F"/>
    <w:rsid w:val="005C58A6"/>
    <w:rsid w:val="005D7DD8"/>
    <w:rsid w:val="005E313F"/>
    <w:rsid w:val="005F3A88"/>
    <w:rsid w:val="006175D2"/>
    <w:rsid w:val="00620BDD"/>
    <w:rsid w:val="00623270"/>
    <w:rsid w:val="0063455A"/>
    <w:rsid w:val="006406AC"/>
    <w:rsid w:val="00651F6F"/>
    <w:rsid w:val="00662E17"/>
    <w:rsid w:val="006773F2"/>
    <w:rsid w:val="00686F1B"/>
    <w:rsid w:val="00693AB6"/>
    <w:rsid w:val="006D1866"/>
    <w:rsid w:val="006D2E36"/>
    <w:rsid w:val="006E32A1"/>
    <w:rsid w:val="006F63A5"/>
    <w:rsid w:val="006F6602"/>
    <w:rsid w:val="00706A61"/>
    <w:rsid w:val="00724C7E"/>
    <w:rsid w:val="00730993"/>
    <w:rsid w:val="00731A2D"/>
    <w:rsid w:val="007361BE"/>
    <w:rsid w:val="007515AF"/>
    <w:rsid w:val="00751AA0"/>
    <w:rsid w:val="0076372D"/>
    <w:rsid w:val="00770C8D"/>
    <w:rsid w:val="00774838"/>
    <w:rsid w:val="007A528C"/>
    <w:rsid w:val="007B52BA"/>
    <w:rsid w:val="007C5843"/>
    <w:rsid w:val="007D2AA0"/>
    <w:rsid w:val="007D2D38"/>
    <w:rsid w:val="007E51EE"/>
    <w:rsid w:val="007E62C2"/>
    <w:rsid w:val="007E7EFD"/>
    <w:rsid w:val="008113A7"/>
    <w:rsid w:val="00811892"/>
    <w:rsid w:val="0081676A"/>
    <w:rsid w:val="0082064B"/>
    <w:rsid w:val="008225E4"/>
    <w:rsid w:val="008273E3"/>
    <w:rsid w:val="008476A7"/>
    <w:rsid w:val="00877DF1"/>
    <w:rsid w:val="00881722"/>
    <w:rsid w:val="008820D5"/>
    <w:rsid w:val="008948EA"/>
    <w:rsid w:val="008A196E"/>
    <w:rsid w:val="008B0FC5"/>
    <w:rsid w:val="008B3280"/>
    <w:rsid w:val="008C4ACC"/>
    <w:rsid w:val="008C6270"/>
    <w:rsid w:val="00900356"/>
    <w:rsid w:val="00912762"/>
    <w:rsid w:val="00916FF9"/>
    <w:rsid w:val="009432F5"/>
    <w:rsid w:val="00946505"/>
    <w:rsid w:val="00947F82"/>
    <w:rsid w:val="00955C7E"/>
    <w:rsid w:val="00961F2B"/>
    <w:rsid w:val="0098079B"/>
    <w:rsid w:val="0098130F"/>
    <w:rsid w:val="0098736B"/>
    <w:rsid w:val="0099255C"/>
    <w:rsid w:val="0099365D"/>
    <w:rsid w:val="009936D7"/>
    <w:rsid w:val="00994065"/>
    <w:rsid w:val="009B0D01"/>
    <w:rsid w:val="009B42C0"/>
    <w:rsid w:val="009B4EBD"/>
    <w:rsid w:val="009E4E15"/>
    <w:rsid w:val="00A0041F"/>
    <w:rsid w:val="00A01856"/>
    <w:rsid w:val="00A21C8D"/>
    <w:rsid w:val="00A351C9"/>
    <w:rsid w:val="00A50FEA"/>
    <w:rsid w:val="00A54203"/>
    <w:rsid w:val="00A54364"/>
    <w:rsid w:val="00A54AD7"/>
    <w:rsid w:val="00A6271A"/>
    <w:rsid w:val="00A70B49"/>
    <w:rsid w:val="00A80C07"/>
    <w:rsid w:val="00A83DED"/>
    <w:rsid w:val="00A83E37"/>
    <w:rsid w:val="00A91477"/>
    <w:rsid w:val="00A942D9"/>
    <w:rsid w:val="00A94B1E"/>
    <w:rsid w:val="00AC5626"/>
    <w:rsid w:val="00AC58B2"/>
    <w:rsid w:val="00AE0D77"/>
    <w:rsid w:val="00AE2AB2"/>
    <w:rsid w:val="00B006D6"/>
    <w:rsid w:val="00B01C6E"/>
    <w:rsid w:val="00B11A06"/>
    <w:rsid w:val="00B26BDB"/>
    <w:rsid w:val="00B339A8"/>
    <w:rsid w:val="00B34033"/>
    <w:rsid w:val="00B761B4"/>
    <w:rsid w:val="00B77097"/>
    <w:rsid w:val="00B8367C"/>
    <w:rsid w:val="00BA02CE"/>
    <w:rsid w:val="00BA2596"/>
    <w:rsid w:val="00BB4D4C"/>
    <w:rsid w:val="00BF64BA"/>
    <w:rsid w:val="00C00AB3"/>
    <w:rsid w:val="00C15E41"/>
    <w:rsid w:val="00C16293"/>
    <w:rsid w:val="00C171C7"/>
    <w:rsid w:val="00C24042"/>
    <w:rsid w:val="00C2408C"/>
    <w:rsid w:val="00C27FAF"/>
    <w:rsid w:val="00C52617"/>
    <w:rsid w:val="00C54E5F"/>
    <w:rsid w:val="00C668C9"/>
    <w:rsid w:val="00C726AE"/>
    <w:rsid w:val="00C736CD"/>
    <w:rsid w:val="00C742CB"/>
    <w:rsid w:val="00C75E7E"/>
    <w:rsid w:val="00C7677B"/>
    <w:rsid w:val="00C77916"/>
    <w:rsid w:val="00C9636B"/>
    <w:rsid w:val="00CA7C93"/>
    <w:rsid w:val="00CB3B94"/>
    <w:rsid w:val="00CD6F29"/>
    <w:rsid w:val="00CE0A83"/>
    <w:rsid w:val="00CE2398"/>
    <w:rsid w:val="00CE2EF9"/>
    <w:rsid w:val="00CF2E79"/>
    <w:rsid w:val="00D04829"/>
    <w:rsid w:val="00D26DCE"/>
    <w:rsid w:val="00D308B5"/>
    <w:rsid w:val="00D405AF"/>
    <w:rsid w:val="00D4154F"/>
    <w:rsid w:val="00D42631"/>
    <w:rsid w:val="00D56EFA"/>
    <w:rsid w:val="00D6374F"/>
    <w:rsid w:val="00D80DFD"/>
    <w:rsid w:val="00DA0DBF"/>
    <w:rsid w:val="00DB527D"/>
    <w:rsid w:val="00DB7EB3"/>
    <w:rsid w:val="00DC0D9F"/>
    <w:rsid w:val="00DD0093"/>
    <w:rsid w:val="00DD1A5C"/>
    <w:rsid w:val="00DE3909"/>
    <w:rsid w:val="00DF12F3"/>
    <w:rsid w:val="00DF44CC"/>
    <w:rsid w:val="00E04C95"/>
    <w:rsid w:val="00E0667F"/>
    <w:rsid w:val="00E06752"/>
    <w:rsid w:val="00E079BB"/>
    <w:rsid w:val="00E101FE"/>
    <w:rsid w:val="00E1100C"/>
    <w:rsid w:val="00E312AB"/>
    <w:rsid w:val="00EA1E05"/>
    <w:rsid w:val="00EB4D95"/>
    <w:rsid w:val="00EC57E6"/>
    <w:rsid w:val="00ED37CA"/>
    <w:rsid w:val="00EF3778"/>
    <w:rsid w:val="00EF5B82"/>
    <w:rsid w:val="00F047AB"/>
    <w:rsid w:val="00F04E5B"/>
    <w:rsid w:val="00F071FD"/>
    <w:rsid w:val="00F241FD"/>
    <w:rsid w:val="00F2652D"/>
    <w:rsid w:val="00F348EA"/>
    <w:rsid w:val="00F5212F"/>
    <w:rsid w:val="00F6036E"/>
    <w:rsid w:val="00F63E3C"/>
    <w:rsid w:val="00F66AFA"/>
    <w:rsid w:val="00F904FD"/>
    <w:rsid w:val="00F94233"/>
    <w:rsid w:val="00FA1132"/>
    <w:rsid w:val="00FA34AC"/>
    <w:rsid w:val="00FA4149"/>
    <w:rsid w:val="00FA6AE8"/>
    <w:rsid w:val="00FB76B0"/>
    <w:rsid w:val="00FD12D4"/>
    <w:rsid w:val="00FE0B9E"/>
    <w:rsid w:val="00FE2C37"/>
    <w:rsid w:val="00FE4F07"/>
    <w:rsid w:val="00FE6215"/>
    <w:rsid w:val="00FF4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09629"/>
  <w15:docId w15:val="{CEFCA6E5-46BC-410E-B878-C83EE089E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6D6"/>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B006D6"/>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B006D6"/>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B006D6"/>
    <w:pPr>
      <w:keepNext/>
      <w:spacing w:before="360" w:after="240"/>
      <w:outlineLvl w:val="2"/>
    </w:pPr>
    <w:rPr>
      <w:b/>
      <w:bCs/>
      <w:szCs w:val="26"/>
    </w:rPr>
  </w:style>
  <w:style w:type="paragraph" w:styleId="Heading4">
    <w:name w:val="heading 4"/>
    <w:basedOn w:val="Normal"/>
    <w:next w:val="Normal"/>
    <w:link w:val="Heading4Char"/>
    <w:uiPriority w:val="9"/>
    <w:unhideWhenUsed/>
    <w:rsid w:val="00B006D6"/>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B006D6"/>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307860"/>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asic">
    <w:name w:val="Basic"/>
    <w:basedOn w:val="TableNormal"/>
    <w:uiPriority w:val="99"/>
    <w:rsid w:val="008948EA"/>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Pr>
    <w:trPr>
      <w:cantSplit/>
      <w:jc w:val="center"/>
    </w:trPr>
    <w:tcPr>
      <w:vAlign w:val="center"/>
    </w:tcPr>
    <w:tblStylePr w:type="firstRow">
      <w:pPr>
        <w:keepNext/>
        <w:wordWrap/>
      </w:pPr>
      <w:rPr>
        <w:b/>
      </w:rPr>
      <w:tblPr/>
      <w:tcPr>
        <w:tcBorders>
          <w:top w:val="single" w:sz="8" w:space="0" w:color="auto"/>
          <w:left w:val="single" w:sz="8" w:space="0" w:color="auto"/>
          <w:bottom w:val="single" w:sz="18" w:space="0" w:color="auto"/>
          <w:right w:val="single" w:sz="8" w:space="0" w:color="auto"/>
          <w:insideH w:val="nil"/>
          <w:insideV w:val="single" w:sz="4"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B006D6"/>
    <w:pPr>
      <w:pageBreakBefore/>
      <w:spacing w:before="3000"/>
      <w:jc w:val="center"/>
    </w:pPr>
    <w:rPr>
      <w:i/>
    </w:rPr>
  </w:style>
  <w:style w:type="paragraph" w:styleId="BodyText">
    <w:name w:val="Body Text"/>
    <w:basedOn w:val="Normal"/>
    <w:link w:val="BodyTextChar"/>
    <w:qFormat/>
    <w:rsid w:val="00B006D6"/>
    <w:pPr>
      <w:spacing w:before="240"/>
      <w:jc w:val="both"/>
    </w:pPr>
  </w:style>
  <w:style w:type="character" w:customStyle="1" w:styleId="BodyTextChar">
    <w:name w:val="Body Text Char"/>
    <w:link w:val="BodyText"/>
    <w:rsid w:val="00B006D6"/>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B006D6"/>
    <w:pPr>
      <w:keepNext/>
      <w:spacing w:before="240" w:after="120"/>
      <w:ind w:left="720" w:right="720"/>
      <w:contextualSpacing/>
      <w:jc w:val="center"/>
    </w:pPr>
    <w:rPr>
      <w:b/>
      <w:bCs/>
      <w:szCs w:val="18"/>
    </w:rPr>
  </w:style>
  <w:style w:type="character" w:customStyle="1" w:styleId="Heading3Char">
    <w:name w:val="Heading 3 Char"/>
    <w:link w:val="Heading3"/>
    <w:rsid w:val="00B006D6"/>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B006D6"/>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597D6F"/>
    <w:rPr>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B006D6"/>
  </w:style>
  <w:style w:type="paragraph" w:styleId="Footer">
    <w:name w:val="footer"/>
    <w:basedOn w:val="BodyText"/>
    <w:link w:val="FooterChar"/>
    <w:uiPriority w:val="9"/>
    <w:rsid w:val="00B006D6"/>
    <w:pPr>
      <w:tabs>
        <w:tab w:val="right" w:pos="9360"/>
      </w:tabs>
      <w:contextualSpacing/>
    </w:pPr>
  </w:style>
  <w:style w:type="character" w:customStyle="1" w:styleId="FooterChar">
    <w:name w:val="Footer Char"/>
    <w:basedOn w:val="DefaultParagraphFont"/>
    <w:link w:val="Footer"/>
    <w:uiPriority w:val="9"/>
    <w:rsid w:val="00B006D6"/>
    <w:rPr>
      <w:rFonts w:ascii="Times New Roman" w:eastAsia="Times New Roman" w:hAnsi="Times New Roman" w:cs="Times New Roman"/>
      <w:sz w:val="24"/>
      <w:szCs w:val="24"/>
    </w:rPr>
  </w:style>
  <w:style w:type="paragraph" w:styleId="Header">
    <w:name w:val="header"/>
    <w:basedOn w:val="Normal"/>
    <w:link w:val="HeaderChar"/>
    <w:uiPriority w:val="9"/>
    <w:rsid w:val="00B006D6"/>
    <w:pPr>
      <w:tabs>
        <w:tab w:val="center" w:pos="4680"/>
        <w:tab w:val="right" w:pos="9360"/>
      </w:tabs>
      <w:spacing w:after="240"/>
      <w:contextualSpacing/>
    </w:pPr>
  </w:style>
  <w:style w:type="character" w:customStyle="1" w:styleId="HeaderChar">
    <w:name w:val="Header Char"/>
    <w:link w:val="Header"/>
    <w:uiPriority w:val="9"/>
    <w:rsid w:val="00B006D6"/>
    <w:rPr>
      <w:rFonts w:ascii="Times New Roman" w:eastAsia="Times New Roman" w:hAnsi="Times New Roman" w:cs="Times New Roman"/>
      <w:sz w:val="24"/>
      <w:szCs w:val="24"/>
    </w:rPr>
  </w:style>
  <w:style w:type="character" w:customStyle="1" w:styleId="Heading1Char">
    <w:name w:val="Heading 1 Char"/>
    <w:link w:val="Heading1"/>
    <w:uiPriority w:val="9"/>
    <w:rsid w:val="00B006D6"/>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B006D6"/>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307860"/>
    <w:rPr>
      <w:rFonts w:ascii="Comic Sans MS" w:eastAsiaTheme="majorEastAsia" w:hAnsi="Comic Sans MS" w:cstheme="majorBidi"/>
      <w:i/>
      <w:iCs/>
      <w:vanish/>
      <w:color w:val="C00000"/>
      <w:sz w:val="20"/>
      <w:szCs w:val="20"/>
    </w:rPr>
  </w:style>
  <w:style w:type="paragraph" w:customStyle="1" w:styleId="Indent1">
    <w:name w:val="Indent 1"/>
    <w:basedOn w:val="BodyText"/>
    <w:link w:val="Indent1Char"/>
    <w:qFormat/>
    <w:rsid w:val="00B006D6"/>
    <w:pPr>
      <w:ind w:left="360"/>
    </w:pPr>
  </w:style>
  <w:style w:type="paragraph" w:customStyle="1" w:styleId="Indent1Tight">
    <w:name w:val="Indent 1 Tight"/>
    <w:basedOn w:val="Indent1"/>
    <w:uiPriority w:val="1"/>
    <w:qFormat/>
    <w:rsid w:val="00B006D6"/>
    <w:pPr>
      <w:spacing w:before="120"/>
    </w:pPr>
    <w:rPr>
      <w:szCs w:val="20"/>
    </w:rPr>
  </w:style>
  <w:style w:type="paragraph" w:customStyle="1" w:styleId="Indent2">
    <w:name w:val="Indent 2"/>
    <w:basedOn w:val="BodyText"/>
    <w:qFormat/>
    <w:rsid w:val="00B006D6"/>
    <w:pPr>
      <w:ind w:left="720"/>
    </w:pPr>
  </w:style>
  <w:style w:type="paragraph" w:customStyle="1" w:styleId="Indent2Tight">
    <w:name w:val="Indent 2 Tight"/>
    <w:basedOn w:val="Indent2"/>
    <w:uiPriority w:val="1"/>
    <w:qFormat/>
    <w:rsid w:val="00B006D6"/>
    <w:pPr>
      <w:contextualSpacing/>
    </w:pPr>
  </w:style>
  <w:style w:type="paragraph" w:customStyle="1" w:styleId="Indent3">
    <w:name w:val="Indent 3"/>
    <w:basedOn w:val="BodyText"/>
    <w:qFormat/>
    <w:rsid w:val="00B006D6"/>
    <w:pPr>
      <w:spacing w:before="180"/>
      <w:ind w:left="1080"/>
    </w:pPr>
  </w:style>
  <w:style w:type="paragraph" w:customStyle="1" w:styleId="Indent4">
    <w:name w:val="Indent 4"/>
    <w:basedOn w:val="BodyText"/>
    <w:qFormat/>
    <w:rsid w:val="00B006D6"/>
    <w:pPr>
      <w:spacing w:before="120"/>
      <w:ind w:left="1440"/>
    </w:pPr>
    <w:rPr>
      <w:iCs/>
      <w:szCs w:val="20"/>
    </w:rPr>
  </w:style>
  <w:style w:type="paragraph" w:customStyle="1" w:styleId="Instructions">
    <w:name w:val="Instructions"/>
    <w:basedOn w:val="BodyText"/>
    <w:next w:val="BodyText"/>
    <w:link w:val="InstructionsChar"/>
    <w:qFormat/>
    <w:rsid w:val="00B006D6"/>
    <w:pPr>
      <w:keepNext/>
      <w:spacing w:after="120"/>
    </w:pPr>
    <w:rPr>
      <w:u w:val="single"/>
    </w:rPr>
  </w:style>
  <w:style w:type="character" w:customStyle="1" w:styleId="InstructionsChar">
    <w:name w:val="Instructions Char"/>
    <w:basedOn w:val="DefaultParagraphFont"/>
    <w:link w:val="Instructions"/>
    <w:rsid w:val="00B006D6"/>
    <w:rPr>
      <w:rFonts w:ascii="Times New Roman" w:eastAsia="Times New Roman" w:hAnsi="Times New Roman" w:cs="Times New Roman"/>
      <w:sz w:val="24"/>
      <w:szCs w:val="24"/>
      <w:u w:val="single"/>
    </w:rPr>
  </w:style>
  <w:style w:type="paragraph" w:customStyle="1" w:styleId="Materials">
    <w:name w:val="Materials"/>
    <w:basedOn w:val="Normal"/>
    <w:qFormat/>
    <w:rsid w:val="00B006D6"/>
    <w:pPr>
      <w:tabs>
        <w:tab w:val="left" w:pos="5757"/>
      </w:tabs>
      <w:spacing w:before="120"/>
      <w:ind w:left="360"/>
      <w:contextualSpacing/>
    </w:pPr>
  </w:style>
  <w:style w:type="paragraph" w:customStyle="1" w:styleId="Revisiondate">
    <w:name w:val="Revision date"/>
    <w:basedOn w:val="Normal"/>
    <w:next w:val="Heading3"/>
    <w:uiPriority w:val="4"/>
    <w:rsid w:val="00B006D6"/>
    <w:pPr>
      <w:keepNext/>
      <w:jc w:val="right"/>
    </w:pPr>
    <w:rPr>
      <w:color w:val="404040" w:themeColor="text1" w:themeTint="BF"/>
      <w:sz w:val="16"/>
      <w14:textOutline w14:w="9525" w14:cap="rnd" w14:cmpd="sng" w14:algn="ctr">
        <w14:noFill/>
        <w14:prstDash w14:val="solid"/>
        <w14:bevel/>
      </w14:textOutline>
    </w:rPr>
  </w:style>
  <w:style w:type="table" w:customStyle="1" w:styleId="Rotated">
    <w:name w:val="Rotated"/>
    <w:basedOn w:val="TableNormal"/>
    <w:uiPriority w:val="99"/>
    <w:rsid w:val="008948EA"/>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29" w:type="dxa"/>
        <w:bottom w:w="72" w:type="dxa"/>
        <w:right w:w="29" w:type="dxa"/>
      </w:tblCellMar>
    </w:tblPr>
    <w:trPr>
      <w:jc w:val="center"/>
    </w:trPr>
    <w:tcPr>
      <w:shd w:val="clear" w:color="auto" w:fill="auto"/>
      <w:vAlign w:val="center"/>
    </w:tcPr>
    <w:tblStylePr w:type="firstCol">
      <w:tblPr/>
      <w:tcPr>
        <w:tcBorders>
          <w:top w:val="nil"/>
          <w:left w:val="nil"/>
          <w:bottom w:val="nil"/>
          <w:right w:val="nil"/>
          <w:insideH w:val="nil"/>
          <w:insideV w:val="nil"/>
          <w:tl2br w:val="nil"/>
          <w:tr2bl w:val="nil"/>
        </w:tcBorders>
        <w:shd w:val="clear" w:color="auto" w:fill="auto"/>
      </w:tcPr>
    </w:tblStylePr>
    <w:tblStylePr w:type="lastCol">
      <w:pPr>
        <w:jc w:val="left"/>
      </w:pPr>
      <w:rPr>
        <w:rFonts w:ascii="Times New Roman" w:hAnsi="Times New Roman"/>
        <w:sz w:val="20"/>
      </w:rPr>
      <w:tblPr/>
      <w:tcPr>
        <w:tcBorders>
          <w:top w:val="nil"/>
          <w:left w:val="nil"/>
          <w:bottom w:val="nil"/>
          <w:right w:val="nil"/>
          <w:insideH w:val="nil"/>
          <w:insideV w:val="nil"/>
          <w:tl2br w:val="nil"/>
          <w:tr2bl w:val="nil"/>
        </w:tcBorders>
        <w:vAlign w:val="top"/>
      </w:tcPr>
    </w:tblStylePr>
  </w:style>
  <w:style w:type="paragraph" w:styleId="TOC1">
    <w:name w:val="toc 1"/>
    <w:basedOn w:val="Normal"/>
    <w:next w:val="Normal"/>
    <w:autoRedefine/>
    <w:uiPriority w:val="39"/>
    <w:rsid w:val="00B006D6"/>
    <w:pPr>
      <w:keepNext/>
      <w:tabs>
        <w:tab w:val="right" w:pos="9360"/>
      </w:tabs>
      <w:spacing w:before="300" w:after="120"/>
    </w:pPr>
    <w:rPr>
      <w:b/>
    </w:rPr>
  </w:style>
  <w:style w:type="paragraph" w:styleId="TOC2">
    <w:name w:val="toc 2"/>
    <w:basedOn w:val="Normal"/>
    <w:next w:val="Normal"/>
    <w:autoRedefine/>
    <w:uiPriority w:val="39"/>
    <w:rsid w:val="00B006D6"/>
    <w:pPr>
      <w:tabs>
        <w:tab w:val="right" w:leader="dot" w:pos="9360"/>
      </w:tabs>
      <w:ind w:left="1944" w:right="1080" w:hanging="1584"/>
    </w:pPr>
  </w:style>
  <w:style w:type="character" w:styleId="Hyperlink">
    <w:name w:val="Hyperlink"/>
    <w:uiPriority w:val="99"/>
    <w:rsid w:val="00B006D6"/>
    <w:rPr>
      <w:color w:val="0000FF"/>
      <w:u w:val="single"/>
    </w:rPr>
  </w:style>
  <w:style w:type="paragraph" w:styleId="BalloonText">
    <w:name w:val="Balloon Text"/>
    <w:basedOn w:val="Normal"/>
    <w:link w:val="BalloonTextChar"/>
    <w:uiPriority w:val="99"/>
    <w:semiHidden/>
    <w:unhideWhenUsed/>
    <w:rsid w:val="00307860"/>
    <w:rPr>
      <w:rFonts w:ascii="Tahoma" w:hAnsi="Tahoma" w:cs="Tahoma"/>
      <w:sz w:val="16"/>
      <w:szCs w:val="16"/>
    </w:rPr>
  </w:style>
  <w:style w:type="character" w:customStyle="1" w:styleId="BalloonTextChar">
    <w:name w:val="Balloon Text Char"/>
    <w:basedOn w:val="DefaultParagraphFont"/>
    <w:link w:val="BalloonText"/>
    <w:uiPriority w:val="99"/>
    <w:semiHidden/>
    <w:rsid w:val="00307860"/>
    <w:rPr>
      <w:rFonts w:ascii="Tahoma" w:eastAsia="Times New Roman" w:hAnsi="Tahoma" w:cs="Tahoma"/>
      <w:sz w:val="16"/>
      <w:szCs w:val="16"/>
    </w:rPr>
  </w:style>
  <w:style w:type="paragraph" w:styleId="Subtitle">
    <w:name w:val="Subtitle"/>
    <w:basedOn w:val="BodyText"/>
    <w:next w:val="Heading3"/>
    <w:link w:val="SubtitleChar"/>
    <w:qFormat/>
    <w:rsid w:val="00B006D6"/>
    <w:pPr>
      <w:keepNext/>
      <w:spacing w:before="360"/>
      <w:jc w:val="center"/>
    </w:pPr>
    <w:rPr>
      <w:b/>
    </w:rPr>
  </w:style>
  <w:style w:type="character" w:customStyle="1" w:styleId="SubtitleChar">
    <w:name w:val="Subtitle Char"/>
    <w:basedOn w:val="DefaultParagraphFont"/>
    <w:link w:val="Subtitle"/>
    <w:rsid w:val="00B006D6"/>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B006D6"/>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307860"/>
    <w:rPr>
      <w:color w:val="808080"/>
    </w:rPr>
  </w:style>
  <w:style w:type="character" w:customStyle="1" w:styleId="SectionName">
    <w:name w:val="Section Name"/>
    <w:basedOn w:val="DefaultParagraphFont"/>
    <w:uiPriority w:val="1"/>
    <w:qFormat/>
    <w:rsid w:val="00B006D6"/>
    <w:rPr>
      <w:caps/>
      <w:smallCaps w:val="0"/>
    </w:rPr>
  </w:style>
  <w:style w:type="character" w:customStyle="1" w:styleId="Heading4Char">
    <w:name w:val="Heading 4 Char"/>
    <w:basedOn w:val="DefaultParagraphFont"/>
    <w:link w:val="Heading4"/>
    <w:uiPriority w:val="9"/>
    <w:rsid w:val="00B006D6"/>
    <w:rPr>
      <w:rFonts w:ascii="Times New Roman" w:eastAsiaTheme="majorEastAsia" w:hAnsi="Times New Roman" w:cstheme="majorBidi"/>
      <w:b/>
      <w:bCs/>
      <w:iCs/>
      <w:sz w:val="60"/>
      <w:szCs w:val="24"/>
    </w:rPr>
  </w:style>
  <w:style w:type="table" w:customStyle="1" w:styleId="TableSCR">
    <w:name w:val="Table SCR"/>
    <w:basedOn w:val="TableNormal"/>
    <w:uiPriority w:val="99"/>
    <w:rsid w:val="00B006D6"/>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table" w:customStyle="1" w:styleId="TableSCRRotated">
    <w:name w:val="Table SCR Rotated"/>
    <w:basedOn w:val="TableNormal"/>
    <w:uiPriority w:val="99"/>
    <w:rsid w:val="00B006D6"/>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paragraph" w:customStyle="1" w:styleId="Indent3Tight">
    <w:name w:val="Indent 3 Tight"/>
    <w:basedOn w:val="Indent3"/>
    <w:uiPriority w:val="1"/>
    <w:qFormat/>
    <w:rsid w:val="006D2E36"/>
    <w:pPr>
      <w:contextualSpacing/>
    </w:pPr>
  </w:style>
  <w:style w:type="paragraph" w:customStyle="1" w:styleId="Indent4Tight">
    <w:name w:val="Indent 4 Tight"/>
    <w:basedOn w:val="Indent4"/>
    <w:uiPriority w:val="1"/>
    <w:qFormat/>
    <w:rsid w:val="006D2E36"/>
    <w:pPr>
      <w:contextualSpacing/>
    </w:pPr>
  </w:style>
  <w:style w:type="character" w:styleId="FollowedHyperlink">
    <w:name w:val="FollowedHyperlink"/>
    <w:basedOn w:val="DefaultParagraphFont"/>
    <w:uiPriority w:val="99"/>
    <w:semiHidden/>
    <w:unhideWhenUsed/>
    <w:rsid w:val="00DA0DBF"/>
    <w:rPr>
      <w:color w:val="800080" w:themeColor="followedHyperlink"/>
      <w:u w:val="single"/>
    </w:rPr>
  </w:style>
  <w:style w:type="paragraph" w:styleId="Revision">
    <w:name w:val="Revision"/>
    <w:hidden/>
    <w:uiPriority w:val="99"/>
    <w:semiHidden/>
    <w:rsid w:val="000A6963"/>
    <w:pPr>
      <w:spacing w:after="0"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B006D6"/>
    <w:rPr>
      <w:rFonts w:asciiTheme="majorHAnsi" w:eastAsiaTheme="majorEastAsia" w:hAnsiTheme="majorHAnsi" w:cstheme="majorBidi"/>
      <w:color w:val="243F60" w:themeColor="accent1" w:themeShade="7F"/>
      <w:sz w:val="24"/>
      <w:szCs w:val="24"/>
    </w:rPr>
  </w:style>
  <w:style w:type="table" w:customStyle="1" w:styleId="TableSCR1">
    <w:name w:val="Table SCR1"/>
    <w:basedOn w:val="TableNormal"/>
    <w:uiPriority w:val="99"/>
    <w:rsid w:val="005611EA"/>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table" w:customStyle="1" w:styleId="TableSCRRotated1">
    <w:name w:val="Table SCR Rotated1"/>
    <w:basedOn w:val="TableNormal"/>
    <w:uiPriority w:val="99"/>
    <w:rsid w:val="00623270"/>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table" w:customStyle="1" w:styleId="TableSCR2">
    <w:name w:val="Table SCR2"/>
    <w:basedOn w:val="TableNormal"/>
    <w:uiPriority w:val="99"/>
    <w:rsid w:val="003D2325"/>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table" w:customStyle="1" w:styleId="TableSCR3">
    <w:name w:val="Table SCR3"/>
    <w:basedOn w:val="TableNormal"/>
    <w:uiPriority w:val="99"/>
    <w:rsid w:val="00662E17"/>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table" w:customStyle="1" w:styleId="TableSCR4">
    <w:name w:val="Table SCR4"/>
    <w:basedOn w:val="TableNormal"/>
    <w:uiPriority w:val="99"/>
    <w:rsid w:val="00032B29"/>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table" w:customStyle="1" w:styleId="TableSCRRotated2">
    <w:name w:val="Table SCR Rotated2"/>
    <w:basedOn w:val="TableNormal"/>
    <w:uiPriority w:val="99"/>
    <w:rsid w:val="009B42C0"/>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table" w:customStyle="1" w:styleId="TableSCRRotated3">
    <w:name w:val="Table SCR Rotated3"/>
    <w:basedOn w:val="TableNormal"/>
    <w:uiPriority w:val="99"/>
    <w:rsid w:val="000F04F7"/>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table" w:customStyle="1" w:styleId="TableSCRRotated31">
    <w:name w:val="Table SCR Rotated31"/>
    <w:basedOn w:val="TableNormal"/>
    <w:uiPriority w:val="99"/>
    <w:rsid w:val="00E04C95"/>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table" w:customStyle="1" w:styleId="TableSCRRotated4">
    <w:name w:val="Table SCR Rotated4"/>
    <w:basedOn w:val="TableNormal"/>
    <w:uiPriority w:val="99"/>
    <w:rsid w:val="0076372D"/>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table" w:customStyle="1" w:styleId="TableSCRRotated11">
    <w:name w:val="Table SCR Rotated11"/>
    <w:basedOn w:val="TableNormal"/>
    <w:uiPriority w:val="99"/>
    <w:rsid w:val="00343E71"/>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table" w:customStyle="1" w:styleId="TableSCRRotated32">
    <w:name w:val="Table SCR Rotated32"/>
    <w:basedOn w:val="TableNormal"/>
    <w:uiPriority w:val="99"/>
    <w:rsid w:val="005453D6"/>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table" w:customStyle="1" w:styleId="TableSCRRotated33">
    <w:name w:val="Table SCR Rotated33"/>
    <w:basedOn w:val="TableNormal"/>
    <w:uiPriority w:val="99"/>
    <w:rsid w:val="005F3A88"/>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Indent1Char">
    <w:name w:val="Indent 1 Char"/>
    <w:link w:val="Indent1"/>
    <w:rsid w:val="001A3C8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00356"/>
    <w:rPr>
      <w:sz w:val="16"/>
      <w:szCs w:val="16"/>
    </w:rPr>
  </w:style>
  <w:style w:type="paragraph" w:styleId="CommentText">
    <w:name w:val="annotation text"/>
    <w:basedOn w:val="Normal"/>
    <w:link w:val="CommentTextChar"/>
    <w:uiPriority w:val="99"/>
    <w:unhideWhenUsed/>
    <w:rsid w:val="00900356"/>
    <w:rPr>
      <w:sz w:val="20"/>
      <w:szCs w:val="20"/>
    </w:rPr>
  </w:style>
  <w:style w:type="character" w:customStyle="1" w:styleId="CommentTextChar">
    <w:name w:val="Comment Text Char"/>
    <w:basedOn w:val="DefaultParagraphFont"/>
    <w:link w:val="CommentText"/>
    <w:uiPriority w:val="99"/>
    <w:rsid w:val="0090035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00356"/>
    <w:rPr>
      <w:b/>
      <w:bCs/>
    </w:rPr>
  </w:style>
  <w:style w:type="character" w:customStyle="1" w:styleId="CommentSubjectChar">
    <w:name w:val="Comment Subject Char"/>
    <w:basedOn w:val="CommentTextChar"/>
    <w:link w:val="CommentSubject"/>
    <w:uiPriority w:val="99"/>
    <w:semiHidden/>
    <w:rsid w:val="00900356"/>
    <w:rPr>
      <w:rFonts w:ascii="Times New Roman" w:eastAsia="Times New Roman" w:hAnsi="Times New Roman" w:cs="Times New Roman"/>
      <w:b/>
      <w:bCs/>
      <w:sz w:val="20"/>
      <w:szCs w:val="20"/>
    </w:rPr>
  </w:style>
  <w:style w:type="table" w:styleId="TableGrid">
    <w:name w:val="Table Grid"/>
    <w:basedOn w:val="TableNormal"/>
    <w:uiPriority w:val="59"/>
    <w:rsid w:val="00D56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5BE0A20199D44481DF7AE60C35F2E4" ma:contentTypeVersion="5" ma:contentTypeDescription="Create a new document." ma:contentTypeScope="" ma:versionID="1b92517477f7de29cd4c316fadc83727">
  <xsd:schema xmlns:xsd="http://www.w3.org/2001/XMLSchema" xmlns:xs="http://www.w3.org/2001/XMLSchema" xmlns:p="http://schemas.microsoft.com/office/2006/metadata/properties" xmlns:ns2="7d6d5c15-24fa-4a9f-8291-8f8bc92fd26a" xmlns:ns3="525cb2e3-f685-440c-8654-e04357b3cd29" targetNamespace="http://schemas.microsoft.com/office/2006/metadata/properties" ma:root="true" ma:fieldsID="c5963211d1290b07fb32a6bde8b4cef0" ns2:_="" ns3:_="">
    <xsd:import namespace="7d6d5c15-24fa-4a9f-8291-8f8bc92fd26a"/>
    <xsd:import namespace="525cb2e3-f685-440c-8654-e04357b3cd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d5c15-24fa-4a9f-8291-8f8bc92fd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5cb2e3-f685-440c-8654-e04357b3cd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03486-16C1-443A-B1EB-8400C0C13F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3380A4-4767-4187-9A12-0DF88E7ACCAB}">
  <ds:schemaRefs>
    <ds:schemaRef ds:uri="http://schemas.microsoft.com/sharepoint/v3/contenttype/forms"/>
  </ds:schemaRefs>
</ds:datastoreItem>
</file>

<file path=customXml/itemProps3.xml><?xml version="1.0" encoding="utf-8"?>
<ds:datastoreItem xmlns:ds="http://schemas.openxmlformats.org/officeDocument/2006/customXml" ds:itemID="{487A7A59-C091-41A4-824C-5D0A4AEE4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d5c15-24fa-4a9f-8291-8f8bc92fd26a"/>
    <ds:schemaRef ds:uri="525cb2e3-f685-440c-8654-e04357b3c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0E9065-1E99-4343-BEFF-8A96ADF50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11</TotalTime>
  <Pages>11</Pages>
  <Words>1851</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SCR Template, Table of Contents (Entire document)</vt:lpstr>
    </vt:vector>
  </TitlesOfParts>
  <Company>DOT</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 Template, Table of Contents (Entire document)</dc:title>
  <dc:subject>Special Contract Requirements (SCR)</dc:subject>
  <dc:creator>Stephen Chapman</dc:creator>
  <cp:keywords/>
  <cp:lastModifiedBy>Mariman, David (FHWA)</cp:lastModifiedBy>
  <cp:revision>3</cp:revision>
  <cp:lastPrinted>2024-08-20T14:19:00Z</cp:lastPrinted>
  <dcterms:created xsi:type="dcterms:W3CDTF">2024-10-15T16:55:00Z</dcterms:created>
  <dcterms:modified xsi:type="dcterms:W3CDTF">2024-10-15T17:05:00Z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[INSERT PROJECT NUMBER, INSERT PROJECT NAME]</vt:lpwstr>
  </property>
  <property fmtid="{D5CDD505-2E9C-101B-9397-08002B2CF9AE}" pid="3" name="ContentTypeId">
    <vt:lpwstr>0x0101006A5BE0A20199D44481DF7AE60C35F2E4</vt:lpwstr>
  </property>
  <property fmtid="{D5CDD505-2E9C-101B-9397-08002B2CF9AE}" pid="4" name="Folder_Number">
    <vt:lpwstr/>
  </property>
  <property fmtid="{D5CDD505-2E9C-101B-9397-08002B2CF9AE}" pid="5" name="Folder_Code">
    <vt:lpwstr/>
  </property>
  <property fmtid="{D5CDD505-2E9C-101B-9397-08002B2CF9AE}" pid="6" name="Folder_Name">
    <vt:lpwstr/>
  </property>
  <property fmtid="{D5CDD505-2E9C-101B-9397-08002B2CF9AE}" pid="7" name="Folder_Description">
    <vt:lpwstr/>
  </property>
  <property fmtid="{D5CDD505-2E9C-101B-9397-08002B2CF9AE}" pid="8" name="/Folder_Name/">
    <vt:lpwstr/>
  </property>
  <property fmtid="{D5CDD505-2E9C-101B-9397-08002B2CF9AE}" pid="9" name="/Folder_Description/">
    <vt:lpwstr/>
  </property>
  <property fmtid="{D5CDD505-2E9C-101B-9397-08002B2CF9AE}" pid="10" name="Folder_Version">
    <vt:lpwstr/>
  </property>
  <property fmtid="{D5CDD505-2E9C-101B-9397-08002B2CF9AE}" pid="11" name="Folder_VersionSeq">
    <vt:lpwstr/>
  </property>
  <property fmtid="{D5CDD505-2E9C-101B-9397-08002B2CF9AE}" pid="12" name="Folder_Manager">
    <vt:lpwstr/>
  </property>
  <property fmtid="{D5CDD505-2E9C-101B-9397-08002B2CF9AE}" pid="13" name="Folder_ManagerDesc">
    <vt:lpwstr/>
  </property>
  <property fmtid="{D5CDD505-2E9C-101B-9397-08002B2CF9AE}" pid="14" name="Folder_Storage">
    <vt:lpwstr/>
  </property>
  <property fmtid="{D5CDD505-2E9C-101B-9397-08002B2CF9AE}" pid="15" name="Folder_StorageDesc">
    <vt:lpwstr/>
  </property>
  <property fmtid="{D5CDD505-2E9C-101B-9397-08002B2CF9AE}" pid="16" name="Folder_Creator">
    <vt:lpwstr/>
  </property>
  <property fmtid="{D5CDD505-2E9C-101B-9397-08002B2CF9AE}" pid="17" name="Folder_CreatorDesc">
    <vt:lpwstr/>
  </property>
  <property fmtid="{D5CDD505-2E9C-101B-9397-08002B2CF9AE}" pid="18" name="Folder_CreateDate">
    <vt:lpwstr/>
  </property>
  <property fmtid="{D5CDD505-2E9C-101B-9397-08002B2CF9AE}" pid="19" name="Folder_Updater">
    <vt:lpwstr/>
  </property>
  <property fmtid="{D5CDD505-2E9C-101B-9397-08002B2CF9AE}" pid="20" name="Folder_UpdaterDesc">
    <vt:lpwstr/>
  </property>
  <property fmtid="{D5CDD505-2E9C-101B-9397-08002B2CF9AE}" pid="21" name="Folder_UpdateDate">
    <vt:lpwstr/>
  </property>
  <property fmtid="{D5CDD505-2E9C-101B-9397-08002B2CF9AE}" pid="22" name="Document_Number">
    <vt:lpwstr/>
  </property>
  <property fmtid="{D5CDD505-2E9C-101B-9397-08002B2CF9AE}" pid="23" name="Document_Name">
    <vt:lpwstr/>
  </property>
  <property fmtid="{D5CDD505-2E9C-101B-9397-08002B2CF9AE}" pid="24" name="Document_FileName">
    <vt:lpwstr/>
  </property>
  <property fmtid="{D5CDD505-2E9C-101B-9397-08002B2CF9AE}" pid="25" name="Document_Version">
    <vt:lpwstr/>
  </property>
  <property fmtid="{D5CDD505-2E9C-101B-9397-08002B2CF9AE}" pid="26" name="Document_VersionSeq">
    <vt:lpwstr/>
  </property>
  <property fmtid="{D5CDD505-2E9C-101B-9397-08002B2CF9AE}" pid="27" name="Document_Creator">
    <vt:lpwstr/>
  </property>
  <property fmtid="{D5CDD505-2E9C-101B-9397-08002B2CF9AE}" pid="28" name="Document_CreatorDesc">
    <vt:lpwstr/>
  </property>
  <property fmtid="{D5CDD505-2E9C-101B-9397-08002B2CF9AE}" pid="29" name="Document_CreateDate">
    <vt:lpwstr/>
  </property>
  <property fmtid="{D5CDD505-2E9C-101B-9397-08002B2CF9AE}" pid="30" name="Document_Updater">
    <vt:lpwstr/>
  </property>
  <property fmtid="{D5CDD505-2E9C-101B-9397-08002B2CF9AE}" pid="31" name="Document_UpdaterDesc">
    <vt:lpwstr/>
  </property>
  <property fmtid="{D5CDD505-2E9C-101B-9397-08002B2CF9AE}" pid="32" name="Document_UpdateDate">
    <vt:lpwstr/>
  </property>
  <property fmtid="{D5CDD505-2E9C-101B-9397-08002B2CF9AE}" pid="33" name="Document_Size">
    <vt:lpwstr/>
  </property>
  <property fmtid="{D5CDD505-2E9C-101B-9397-08002B2CF9AE}" pid="34" name="Document_Storage">
    <vt:lpwstr/>
  </property>
  <property fmtid="{D5CDD505-2E9C-101B-9397-08002B2CF9AE}" pid="35" name="Document_StorageDesc">
    <vt:lpwstr/>
  </property>
  <property fmtid="{D5CDD505-2E9C-101B-9397-08002B2CF9AE}" pid="36" name="Document_Department">
    <vt:lpwstr/>
  </property>
  <property fmtid="{D5CDD505-2E9C-101B-9397-08002B2CF9AE}" pid="37" name="Document_DepartmentDesc">
    <vt:lpwstr/>
  </property>
</Properties>
</file>