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2B0E05" w14:textId="77777777" w:rsidR="00590F93" w:rsidRDefault="00590F93" w:rsidP="00571E77">
      <w:pPr>
        <w:pStyle w:val="Heading2"/>
      </w:pPr>
      <w:bookmarkStart w:id="0" w:name="Division700"/>
      <w:r>
        <w:t xml:space="preserve">Section </w:t>
      </w:r>
      <w:r w:rsidR="00E2398A">
        <w:t>271</w:t>
      </w:r>
      <w:r>
        <w:t xml:space="preserve">. — </w:t>
      </w:r>
      <w:r w:rsidR="00E2398A" w:rsidRPr="00E2398A">
        <w:rPr>
          <w:rStyle w:val="SectionName"/>
        </w:rPr>
        <w:t>G</w:t>
      </w:r>
      <w:r w:rsidR="00885414">
        <w:rPr>
          <w:rStyle w:val="SectionName"/>
        </w:rPr>
        <w:t>EOTECHNICAL</w:t>
      </w:r>
      <w:r w:rsidR="00E2398A" w:rsidRPr="00E2398A">
        <w:rPr>
          <w:rStyle w:val="SectionName"/>
        </w:rPr>
        <w:t xml:space="preserve"> E</w:t>
      </w:r>
      <w:r w:rsidR="00885414">
        <w:rPr>
          <w:rStyle w:val="SectionName"/>
        </w:rPr>
        <w:t>XPLORATION</w:t>
      </w:r>
      <w:r w:rsidR="005E62C0">
        <w:rPr>
          <w:rStyle w:val="SectionName"/>
        </w:rPr>
        <w:t xml:space="preserve"> </w:t>
      </w:r>
      <w:r w:rsidR="00803AD3">
        <w:rPr>
          <w:rStyle w:val="SectionName"/>
        </w:rPr>
        <w:t>(ADDED SECTION)</w:t>
      </w:r>
    </w:p>
    <w:p w14:paraId="693ADF94" w14:textId="1F6FB363" w:rsidR="00D363C5" w:rsidRDefault="00D363C5" w:rsidP="00D363C5">
      <w:pPr>
        <w:pStyle w:val="Revisiondate"/>
      </w:pPr>
      <w:r>
        <w:t xml:space="preserve">01 </w:t>
      </w:r>
      <w:r w:rsidR="00821A13">
        <w:t>APR</w:t>
      </w:r>
      <w:r w:rsidR="00821A13">
        <w:t xml:space="preserve"> </w:t>
      </w:r>
      <w:r>
        <w:t>2024 – FP-24</w:t>
      </w:r>
    </w:p>
    <w:bookmarkEnd w:id="0"/>
    <w:p w14:paraId="6E2B0E07" w14:textId="40CD4EEE" w:rsidR="00C569D3" w:rsidRPr="00C569D3" w:rsidRDefault="00C569D3" w:rsidP="00C569D3">
      <w:pPr>
        <w:pStyle w:val="Directions"/>
        <w:rPr>
          <w:rStyle w:val="DirectionsInfo"/>
        </w:rPr>
      </w:pPr>
      <w:r w:rsidRPr="00C569D3">
        <w:rPr>
          <w:rStyle w:val="DirectionsInfo"/>
        </w:rPr>
        <w:t xml:space="preserve">WFL Specification </w:t>
      </w:r>
      <w:r w:rsidR="00667C86">
        <w:rPr>
          <w:rStyle w:val="DirectionsInfo"/>
        </w:rPr>
        <w:t xml:space="preserve">01 </w:t>
      </w:r>
      <w:r w:rsidR="00821A13">
        <w:rPr>
          <w:rStyle w:val="DirectionsInfo"/>
        </w:rPr>
        <w:t>APR</w:t>
      </w:r>
      <w:r w:rsidR="00821A13">
        <w:rPr>
          <w:rStyle w:val="DirectionsInfo"/>
        </w:rPr>
        <w:t xml:space="preserve"> </w:t>
      </w:r>
      <w:r w:rsidR="00667C86">
        <w:rPr>
          <w:rStyle w:val="DirectionsInfo"/>
        </w:rPr>
        <w:t>2024</w:t>
      </w:r>
      <w:r w:rsidR="00F271B8">
        <w:rPr>
          <w:rStyle w:val="DirectionsInfo"/>
        </w:rPr>
        <w:tab/>
        <w:t>2710010</w:t>
      </w:r>
    </w:p>
    <w:p w14:paraId="6E2B0E08" w14:textId="77777777" w:rsidR="00803AD3" w:rsidRDefault="00803AD3" w:rsidP="00803AD3">
      <w:pPr>
        <w:pStyle w:val="Directions"/>
      </w:pPr>
      <w:r>
        <w:t>Use the following formatted page when work is required in this Section.</w:t>
      </w:r>
    </w:p>
    <w:p w14:paraId="6E2B0E09" w14:textId="77777777" w:rsidR="00C569D3" w:rsidRDefault="00803AD3" w:rsidP="00803AD3">
      <w:pPr>
        <w:pStyle w:val="Directions"/>
      </w:pPr>
      <w:r>
        <w:t>Requirements must be developed.</w:t>
      </w:r>
    </w:p>
    <w:p w14:paraId="6E2B0E0A" w14:textId="77777777" w:rsidR="00C71BCA" w:rsidRDefault="00C71BCA" w:rsidP="00C71BCA">
      <w:pPr>
        <w:pStyle w:val="Subtitle"/>
      </w:pPr>
      <w:r>
        <w:t>Description</w:t>
      </w:r>
    </w:p>
    <w:p w14:paraId="6E2B0E0B" w14:textId="77777777" w:rsidR="00C569D3" w:rsidRPr="00C569D3" w:rsidRDefault="00E2398A" w:rsidP="00885414">
      <w:pPr>
        <w:pStyle w:val="Heading3"/>
        <w:keepNext w:val="0"/>
        <w:jc w:val="both"/>
        <w:rPr>
          <w:vanish/>
          <w:specVanish/>
        </w:rPr>
      </w:pPr>
      <w:r>
        <w:t>271</w:t>
      </w:r>
      <w:r w:rsidR="007E4E2A" w:rsidRPr="007E4E2A">
        <w:t>.0</w:t>
      </w:r>
      <w:r w:rsidR="00C71BCA">
        <w:t xml:space="preserve">1 </w:t>
      </w:r>
    </w:p>
    <w:p w14:paraId="6E2B0E0C" w14:textId="77777777" w:rsidR="00C71BCA" w:rsidRDefault="00C71BCA" w:rsidP="00885414">
      <w:pPr>
        <w:pStyle w:val="BodyText"/>
      </w:pPr>
      <w:r>
        <w:t xml:space="preserve">This work consists of </w:t>
      </w:r>
      <w:r w:rsidR="00C101FD">
        <w:t>&lt;INSERT DESCRIPTION&gt;</w:t>
      </w:r>
      <w:r>
        <w:t>.</w:t>
      </w:r>
    </w:p>
    <w:p w14:paraId="6E2B0E0D" w14:textId="77777777" w:rsidR="00C71BCA" w:rsidRDefault="00C71BCA" w:rsidP="00C71BCA">
      <w:pPr>
        <w:pStyle w:val="Subtitle"/>
      </w:pPr>
      <w:r>
        <w:t>Material</w:t>
      </w:r>
    </w:p>
    <w:p w14:paraId="6E2B0E0E" w14:textId="77777777" w:rsidR="00C71BCA" w:rsidRPr="00C71BCA" w:rsidRDefault="00E2398A" w:rsidP="00885414">
      <w:pPr>
        <w:pStyle w:val="Heading3"/>
        <w:jc w:val="both"/>
        <w:rPr>
          <w:vanish/>
          <w:specVanish/>
        </w:rPr>
      </w:pPr>
      <w:r>
        <w:t>271</w:t>
      </w:r>
      <w:r w:rsidR="00C71BCA">
        <w:t xml:space="preserve">.02 </w:t>
      </w:r>
    </w:p>
    <w:p w14:paraId="6E2B0E0F" w14:textId="77777777" w:rsidR="00C71BCA" w:rsidRDefault="00C71BCA" w:rsidP="00885414">
      <w:pPr>
        <w:pStyle w:val="BodyText"/>
      </w:pPr>
      <w:r>
        <w:t>Conform to the following Subsections:</w:t>
      </w:r>
    </w:p>
    <w:p w14:paraId="6E2B0E10" w14:textId="77777777" w:rsidR="00C71BCA" w:rsidRDefault="00C71BCA" w:rsidP="00C71BCA">
      <w:pPr>
        <w:pStyle w:val="Materials"/>
      </w:pPr>
      <w:r>
        <w:t>Material name</w:t>
      </w:r>
      <w:r>
        <w:tab/>
        <w:t>7XX.XX</w:t>
      </w:r>
    </w:p>
    <w:p w14:paraId="6E2B0E11" w14:textId="77777777" w:rsidR="00C71BCA" w:rsidRDefault="00C71BCA" w:rsidP="00C71BCA">
      <w:pPr>
        <w:pStyle w:val="Materials"/>
      </w:pPr>
      <w:r>
        <w:t>Material name</w:t>
      </w:r>
      <w:r>
        <w:tab/>
        <w:t>7XX.XX</w:t>
      </w:r>
    </w:p>
    <w:p w14:paraId="6E2B0E12" w14:textId="77777777" w:rsidR="00C71BCA" w:rsidRDefault="00C71BCA" w:rsidP="00C71BCA">
      <w:pPr>
        <w:pStyle w:val="Subtitle"/>
      </w:pPr>
      <w:r>
        <w:t>Construction Requirements</w:t>
      </w:r>
    </w:p>
    <w:p w14:paraId="6E2B0E13" w14:textId="77777777" w:rsidR="00C71BCA" w:rsidRPr="00C71BCA" w:rsidRDefault="00E2398A" w:rsidP="00885414">
      <w:pPr>
        <w:pStyle w:val="Heading3"/>
        <w:keepNext w:val="0"/>
        <w:jc w:val="both"/>
        <w:rPr>
          <w:vanish/>
          <w:specVanish/>
        </w:rPr>
      </w:pPr>
      <w:r>
        <w:t>271</w:t>
      </w:r>
      <w:r w:rsidR="00C71BCA">
        <w:t xml:space="preserve">.03 &lt;TITLE&gt;.  </w:t>
      </w:r>
    </w:p>
    <w:p w14:paraId="6E2B0E14" w14:textId="77777777" w:rsidR="00C71BCA" w:rsidRPr="00C71BCA" w:rsidRDefault="00C71BCA" w:rsidP="00885414">
      <w:pPr>
        <w:pStyle w:val="BodyText"/>
      </w:pPr>
      <w:r>
        <w:t>&lt;INSERT SECTION CONTENT&gt;</w:t>
      </w:r>
    </w:p>
    <w:p w14:paraId="6E2B0E15" w14:textId="77777777" w:rsidR="00C71BCA" w:rsidRPr="00C71BCA" w:rsidRDefault="00E2398A" w:rsidP="00885414">
      <w:pPr>
        <w:pStyle w:val="Heading3"/>
        <w:keepNext w:val="0"/>
        <w:jc w:val="both"/>
        <w:rPr>
          <w:vanish/>
          <w:specVanish/>
        </w:rPr>
      </w:pPr>
      <w:r>
        <w:t>271</w:t>
      </w:r>
      <w:r w:rsidR="00C71BCA">
        <w:t xml:space="preserve">.XX Acceptance.  </w:t>
      </w:r>
    </w:p>
    <w:p w14:paraId="6E2B0E16" w14:textId="77777777" w:rsidR="00C71BCA" w:rsidRDefault="00C71BCA" w:rsidP="00885414">
      <w:pPr>
        <w:pStyle w:val="BodyText"/>
      </w:pPr>
      <w:r>
        <w:t>&lt;MATERIAL&gt; will be evaluated…</w:t>
      </w:r>
    </w:p>
    <w:p w14:paraId="6E2B0E17" w14:textId="77777777" w:rsidR="00C71BCA" w:rsidRDefault="00C71BCA" w:rsidP="00C71BCA">
      <w:pPr>
        <w:pStyle w:val="Subtitle"/>
      </w:pPr>
      <w:r>
        <w:t>Measurement</w:t>
      </w:r>
    </w:p>
    <w:p w14:paraId="6E2B0E18" w14:textId="77777777" w:rsidR="00C71BCA" w:rsidRPr="00C71BCA" w:rsidRDefault="00E2398A" w:rsidP="00885414">
      <w:pPr>
        <w:pStyle w:val="Heading3"/>
        <w:keepNext w:val="0"/>
        <w:jc w:val="both"/>
        <w:rPr>
          <w:vanish/>
          <w:specVanish/>
        </w:rPr>
      </w:pPr>
      <w:r>
        <w:t>271</w:t>
      </w:r>
      <w:r w:rsidR="00C71BCA">
        <w:t xml:space="preserve">.XX </w:t>
      </w:r>
    </w:p>
    <w:p w14:paraId="6E2B0E19" w14:textId="77777777" w:rsidR="00C71BCA" w:rsidRDefault="00C71BCA" w:rsidP="00885414">
      <w:pPr>
        <w:pStyle w:val="BodyText"/>
      </w:pPr>
      <w:r>
        <w:t xml:space="preserve">Measure the Section </w:t>
      </w:r>
      <w:r w:rsidR="00E2398A">
        <w:t>271</w:t>
      </w:r>
      <w:r>
        <w:t xml:space="preserve"> items listed in the bid schedule according to Subsection</w:t>
      </w:r>
      <w:r w:rsidR="00BC508A">
        <w:t> </w:t>
      </w:r>
      <w:r>
        <w:t>109.02.</w:t>
      </w:r>
    </w:p>
    <w:p w14:paraId="6E2B0E1A" w14:textId="77777777" w:rsidR="00C71BCA" w:rsidRDefault="00C71BCA" w:rsidP="00C71BCA">
      <w:pPr>
        <w:pStyle w:val="Subtitle"/>
      </w:pPr>
      <w:r>
        <w:t>Payment</w:t>
      </w:r>
    </w:p>
    <w:p w14:paraId="6E2B0E1B" w14:textId="77777777" w:rsidR="00C71BCA" w:rsidRPr="00C71BCA" w:rsidRDefault="00E2398A" w:rsidP="00885414">
      <w:pPr>
        <w:pStyle w:val="Heading3"/>
        <w:keepNext w:val="0"/>
        <w:jc w:val="both"/>
        <w:rPr>
          <w:vanish/>
          <w:specVanish/>
        </w:rPr>
      </w:pPr>
      <w:r>
        <w:t>271</w:t>
      </w:r>
      <w:r w:rsidR="00C71BCA">
        <w:t xml:space="preserve">.XX </w:t>
      </w:r>
    </w:p>
    <w:p w14:paraId="6E2B0E1C" w14:textId="77777777" w:rsidR="00103189" w:rsidRDefault="00C71BCA" w:rsidP="00885414">
      <w:pPr>
        <w:pStyle w:val="BodyText"/>
      </w:pPr>
      <w:r>
        <w:t xml:space="preserve">The accepted quantities will be paid at the contract price per unit of measurement for the Section </w:t>
      </w:r>
      <w:r w:rsidR="00E2398A">
        <w:t>271</w:t>
      </w:r>
      <w:r>
        <w:t xml:space="preserve"> pay items listed in the bid schedule. Payment will be full compensation for the work prescribed in this Section. See Subsection 109.05.</w:t>
      </w:r>
    </w:p>
    <w:sectPr w:rsidR="00103189" w:rsidSect="00FD57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oddPage"/>
      <w:pgSz w:w="12240" w:h="15840" w:code="1"/>
      <w:pgMar w:top="1440" w:right="1440" w:bottom="1440" w:left="1440" w:header="720" w:footer="720" w:gutter="0"/>
      <w:pgNumType w:chapStyle="9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056F04" w14:textId="77777777" w:rsidR="000F022F" w:rsidRDefault="000F022F" w:rsidP="001A6D08">
      <w:r>
        <w:separator/>
      </w:r>
    </w:p>
  </w:endnote>
  <w:endnote w:type="continuationSeparator" w:id="0">
    <w:p w14:paraId="40392B7A" w14:textId="77777777" w:rsidR="000F022F" w:rsidRDefault="000F022F" w:rsidP="001A6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0E23" w14:textId="77777777" w:rsidR="00E50CC9" w:rsidRDefault="00E50C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0E24" w14:textId="77777777" w:rsidR="00E50CC9" w:rsidRDefault="00E50C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0E26" w14:textId="77777777" w:rsidR="00E50CC9" w:rsidRDefault="00E50C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F3FAA" w14:textId="77777777" w:rsidR="000F022F" w:rsidRDefault="000F022F" w:rsidP="001A6D08">
      <w:r>
        <w:separator/>
      </w:r>
    </w:p>
  </w:footnote>
  <w:footnote w:type="continuationSeparator" w:id="0">
    <w:p w14:paraId="0B83CB56" w14:textId="77777777" w:rsidR="000F022F" w:rsidRDefault="000F022F" w:rsidP="001A6D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0E21" w14:textId="77777777" w:rsidR="00E50CC9" w:rsidRDefault="00E50C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0E22" w14:textId="77777777" w:rsidR="00E50CC9" w:rsidRDefault="00E50CC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B0E25" w14:textId="77777777" w:rsidR="005561AC" w:rsidRPr="00E50CC9" w:rsidRDefault="005561AC" w:rsidP="00E50CC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A2EBFE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CC2D3DE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7A6D49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3863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36238F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2CC33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E820E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842A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D3623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A0650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0" w15:restartNumberingAfterBreak="0">
    <w:nsid w:val="00E034BC"/>
    <w:multiLevelType w:val="hybridMultilevel"/>
    <w:tmpl w:val="B30C41C8"/>
    <w:lvl w:ilvl="0" w:tplc="1B96888E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904"/>
        </w:tabs>
        <w:ind w:left="59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24"/>
        </w:tabs>
        <w:ind w:left="66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44"/>
        </w:tabs>
        <w:ind w:left="7344" w:hanging="360"/>
      </w:pPr>
      <w:rPr>
        <w:rFonts w:ascii="Wingdings" w:hAnsi="Wingdings" w:hint="default"/>
      </w:rPr>
    </w:lvl>
  </w:abstractNum>
  <w:abstractNum w:abstractNumId="11" w15:restartNumberingAfterBreak="0">
    <w:nsid w:val="1E2A66DB"/>
    <w:multiLevelType w:val="hybridMultilevel"/>
    <w:tmpl w:val="38E05774"/>
    <w:lvl w:ilvl="0" w:tplc="1492A63E">
      <w:start w:val="1"/>
      <w:numFmt w:val="decimal"/>
      <w:lvlText w:val="%1)"/>
      <w:lvlJc w:val="left"/>
      <w:pPr>
        <w:ind w:left="2745" w:hanging="23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D11ACB"/>
    <w:multiLevelType w:val="multilevel"/>
    <w:tmpl w:val="84EE1366"/>
    <w:lvl w:ilvl="0">
      <w:start w:val="100"/>
      <w:numFmt w:val="decimal"/>
      <w:suff w:val="space"/>
      <w:lvlText w:val="DIVISION %1"/>
      <w:lvlJc w:val="center"/>
      <w:pPr>
        <w:ind w:left="0" w:firstLine="4320"/>
      </w:pPr>
      <w:rPr>
        <w:rFonts w:hint="default"/>
      </w:rPr>
    </w:lvl>
    <w:lvl w:ilvl="1">
      <w:start w:val="101"/>
      <w:numFmt w:val="decimal"/>
      <w:lvlRestart w:val="0"/>
      <w:suff w:val="space"/>
      <w:lvlText w:val="Section %2. —"/>
      <w:lvlJc w:val="left"/>
      <w:pPr>
        <w:ind w:left="0" w:firstLine="0"/>
      </w:pPr>
      <w:rPr>
        <w:rFonts w:hint="default"/>
      </w:rPr>
    </w:lvl>
    <w:lvl w:ilvl="2">
      <w:start w:val="1"/>
      <w:numFmt w:val="decimalZero"/>
      <w:suff w:val="nothing"/>
      <w:lvlText w:val="%2.%3"/>
      <w:lvlJc w:val="left"/>
      <w:pPr>
        <w:ind w:left="0" w:firstLine="0"/>
      </w:pPr>
      <w:rPr>
        <w:rFonts w:hint="default"/>
        <w:b/>
        <w:i w:val="0"/>
      </w:rPr>
    </w:lvl>
    <w:lvl w:ilvl="3">
      <w:start w:val="1"/>
      <w:numFmt w:val="lowerLetter"/>
      <w:suff w:val="space"/>
      <w:lvlText w:val="(%4)"/>
      <w:lvlJc w:val="left"/>
      <w:pPr>
        <w:ind w:left="360" w:firstLine="0"/>
      </w:pPr>
      <w:rPr>
        <w:rFonts w:hint="default"/>
      </w:rPr>
    </w:lvl>
    <w:lvl w:ilvl="4">
      <w:start w:val="1"/>
      <w:numFmt w:val="none"/>
      <w:suff w:val="space"/>
      <w:lvlText w:val="(1)"/>
      <w:lvlJc w:val="left"/>
      <w:pPr>
        <w:ind w:left="720" w:firstLine="0"/>
      </w:pPr>
      <w:rPr>
        <w:rFonts w:hint="default"/>
      </w:rPr>
    </w:lvl>
    <w:lvl w:ilvl="5">
      <w:start w:val="1"/>
      <w:numFmt w:val="lowerLetter"/>
      <w:suff w:val="space"/>
      <w:lvlText w:val="(%6)"/>
      <w:lvlJc w:val="left"/>
      <w:pPr>
        <w:ind w:left="1080" w:firstLine="0"/>
      </w:pPr>
      <w:rPr>
        <w:rFonts w:hint="default"/>
        <w:b w:val="0"/>
        <w:i/>
      </w:rPr>
    </w:lvl>
    <w:lvl w:ilvl="6">
      <w:start w:val="1"/>
      <w:numFmt w:val="decimal"/>
      <w:suff w:val="space"/>
      <w:lvlText w:val="(%7)"/>
      <w:lvlJc w:val="left"/>
      <w:pPr>
        <w:ind w:left="1440" w:firstLine="0"/>
      </w:pPr>
      <w:rPr>
        <w:rFonts w:hint="default"/>
        <w:b w:val="0"/>
        <w:i/>
      </w:rPr>
    </w:lvl>
    <w:lvl w:ilvl="7">
      <w:start w:val="1"/>
      <w:numFmt w:val="lowerRoman"/>
      <w:suff w:val="space"/>
      <w:lvlText w:val="(%8)"/>
      <w:lvlJc w:val="left"/>
      <w:pPr>
        <w:ind w:left="1800" w:firstLine="0"/>
      </w:pPr>
      <w:rPr>
        <w:rFonts w:hint="default"/>
        <w:b w:val="0"/>
        <w:i/>
      </w:rPr>
    </w:lvl>
    <w:lvl w:ilvl="8">
      <w:start w:val="5"/>
      <w:numFmt w:val="upperLetter"/>
      <w:lvlRestart w:val="0"/>
      <w:pStyle w:val="Heading9"/>
      <w:lvlText w:val="%9 &lt;="/>
      <w:lvlJc w:val="left"/>
      <w:pPr>
        <w:tabs>
          <w:tab w:val="num" w:pos="0"/>
        </w:tabs>
        <w:ind w:left="0" w:hanging="720"/>
      </w:pPr>
      <w:rPr>
        <w:rFonts w:hint="default"/>
      </w:rPr>
    </w:lvl>
  </w:abstractNum>
  <w:abstractNum w:abstractNumId="13" w15:restartNumberingAfterBreak="0">
    <w:nsid w:val="471532C6"/>
    <w:multiLevelType w:val="hybridMultilevel"/>
    <w:tmpl w:val="1E0AEEC2"/>
    <w:lvl w:ilvl="0" w:tplc="F642F6FE">
      <w:start w:val="2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0612ED7"/>
    <w:multiLevelType w:val="hybridMultilevel"/>
    <w:tmpl w:val="ACEA391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6FE8B000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CC72991"/>
    <w:multiLevelType w:val="hybridMultilevel"/>
    <w:tmpl w:val="38E05774"/>
    <w:lvl w:ilvl="0" w:tplc="1492A63E">
      <w:start w:val="1"/>
      <w:numFmt w:val="decimal"/>
      <w:lvlText w:val="%1)"/>
      <w:lvlJc w:val="left"/>
      <w:pPr>
        <w:ind w:left="2745" w:hanging="23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7924915">
    <w:abstractNumId w:val="12"/>
  </w:num>
  <w:num w:numId="2" w16cid:durableId="698623595">
    <w:abstractNumId w:val="9"/>
  </w:num>
  <w:num w:numId="3" w16cid:durableId="713694880">
    <w:abstractNumId w:val="9"/>
  </w:num>
  <w:num w:numId="4" w16cid:durableId="825316073">
    <w:abstractNumId w:val="7"/>
  </w:num>
  <w:num w:numId="5" w16cid:durableId="361053722">
    <w:abstractNumId w:val="14"/>
  </w:num>
  <w:num w:numId="6" w16cid:durableId="1779442840">
    <w:abstractNumId w:val="9"/>
  </w:num>
  <w:num w:numId="7" w16cid:durableId="1274094821">
    <w:abstractNumId w:val="10"/>
  </w:num>
  <w:num w:numId="8" w16cid:durableId="1293294268">
    <w:abstractNumId w:val="13"/>
  </w:num>
  <w:num w:numId="9" w16cid:durableId="1604148953">
    <w:abstractNumId w:val="6"/>
  </w:num>
  <w:num w:numId="10" w16cid:durableId="1501962373">
    <w:abstractNumId w:val="5"/>
  </w:num>
  <w:num w:numId="11" w16cid:durableId="305672474">
    <w:abstractNumId w:val="4"/>
  </w:num>
  <w:num w:numId="12" w16cid:durableId="587538153">
    <w:abstractNumId w:val="8"/>
  </w:num>
  <w:num w:numId="13" w16cid:durableId="1834486767">
    <w:abstractNumId w:val="3"/>
  </w:num>
  <w:num w:numId="14" w16cid:durableId="943535334">
    <w:abstractNumId w:val="2"/>
  </w:num>
  <w:num w:numId="15" w16cid:durableId="1231577766">
    <w:abstractNumId w:val="1"/>
  </w:num>
  <w:num w:numId="16" w16cid:durableId="1146355886">
    <w:abstractNumId w:val="0"/>
  </w:num>
  <w:num w:numId="17" w16cid:durableId="560756239">
    <w:abstractNumId w:val="15"/>
  </w:num>
  <w:num w:numId="18" w16cid:durableId="1890805202">
    <w:abstractNumId w:val="11"/>
  </w:num>
  <w:num w:numId="19" w16cid:durableId="95960837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attachedTemplate r:id="rId1"/>
  <w:linkStyles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27D"/>
    <w:rsid w:val="00015C4F"/>
    <w:rsid w:val="00032196"/>
    <w:rsid w:val="00040FA6"/>
    <w:rsid w:val="0005649F"/>
    <w:rsid w:val="00061B9B"/>
    <w:rsid w:val="0008493C"/>
    <w:rsid w:val="00085B1C"/>
    <w:rsid w:val="00097855"/>
    <w:rsid w:val="000D1812"/>
    <w:rsid w:val="000E1D9F"/>
    <w:rsid w:val="000F022F"/>
    <w:rsid w:val="00103189"/>
    <w:rsid w:val="00113FE9"/>
    <w:rsid w:val="00117419"/>
    <w:rsid w:val="0016766D"/>
    <w:rsid w:val="00192CD1"/>
    <w:rsid w:val="001A6D08"/>
    <w:rsid w:val="001A735B"/>
    <w:rsid w:val="001B4607"/>
    <w:rsid w:val="001D5FC1"/>
    <w:rsid w:val="001D6B21"/>
    <w:rsid w:val="001F40E2"/>
    <w:rsid w:val="001F48E8"/>
    <w:rsid w:val="00240B20"/>
    <w:rsid w:val="00251706"/>
    <w:rsid w:val="00266F30"/>
    <w:rsid w:val="002A05A8"/>
    <w:rsid w:val="002D4935"/>
    <w:rsid w:val="002E6D48"/>
    <w:rsid w:val="002F0C3F"/>
    <w:rsid w:val="002F4971"/>
    <w:rsid w:val="003015A5"/>
    <w:rsid w:val="00334686"/>
    <w:rsid w:val="0033507C"/>
    <w:rsid w:val="00340F19"/>
    <w:rsid w:val="0035696B"/>
    <w:rsid w:val="00361363"/>
    <w:rsid w:val="00372699"/>
    <w:rsid w:val="00380B32"/>
    <w:rsid w:val="00393ABE"/>
    <w:rsid w:val="003A01B4"/>
    <w:rsid w:val="003D4E41"/>
    <w:rsid w:val="003E2F04"/>
    <w:rsid w:val="003E7FF6"/>
    <w:rsid w:val="003F0EC0"/>
    <w:rsid w:val="00434231"/>
    <w:rsid w:val="00436D09"/>
    <w:rsid w:val="004431AE"/>
    <w:rsid w:val="0044708C"/>
    <w:rsid w:val="004479D1"/>
    <w:rsid w:val="00481D5F"/>
    <w:rsid w:val="00487284"/>
    <w:rsid w:val="0049095F"/>
    <w:rsid w:val="004A78D7"/>
    <w:rsid w:val="004C41BE"/>
    <w:rsid w:val="004C5D69"/>
    <w:rsid w:val="004D093B"/>
    <w:rsid w:val="004E0012"/>
    <w:rsid w:val="004F634D"/>
    <w:rsid w:val="00500AD4"/>
    <w:rsid w:val="005036CA"/>
    <w:rsid w:val="00506F5A"/>
    <w:rsid w:val="00510F18"/>
    <w:rsid w:val="0051761E"/>
    <w:rsid w:val="005551FE"/>
    <w:rsid w:val="005561AC"/>
    <w:rsid w:val="00566D07"/>
    <w:rsid w:val="00567A1A"/>
    <w:rsid w:val="00570369"/>
    <w:rsid w:val="00571E77"/>
    <w:rsid w:val="00590F93"/>
    <w:rsid w:val="005C58A6"/>
    <w:rsid w:val="005D7DD8"/>
    <w:rsid w:val="005E313F"/>
    <w:rsid w:val="005E62C0"/>
    <w:rsid w:val="005F1F97"/>
    <w:rsid w:val="0060407F"/>
    <w:rsid w:val="006175D2"/>
    <w:rsid w:val="00643C38"/>
    <w:rsid w:val="00651F6F"/>
    <w:rsid w:val="00667C86"/>
    <w:rsid w:val="006A77BA"/>
    <w:rsid w:val="006B7B37"/>
    <w:rsid w:val="006B7F13"/>
    <w:rsid w:val="006E0331"/>
    <w:rsid w:val="006E5079"/>
    <w:rsid w:val="00711EA2"/>
    <w:rsid w:val="00714796"/>
    <w:rsid w:val="00717191"/>
    <w:rsid w:val="00722C3D"/>
    <w:rsid w:val="00724C7E"/>
    <w:rsid w:val="00731A2D"/>
    <w:rsid w:val="00733B7F"/>
    <w:rsid w:val="00735371"/>
    <w:rsid w:val="007570C7"/>
    <w:rsid w:val="007635A7"/>
    <w:rsid w:val="007802A0"/>
    <w:rsid w:val="007A528C"/>
    <w:rsid w:val="007C378C"/>
    <w:rsid w:val="007C5843"/>
    <w:rsid w:val="007D7659"/>
    <w:rsid w:val="007E4E2A"/>
    <w:rsid w:val="007E62C2"/>
    <w:rsid w:val="007F3A97"/>
    <w:rsid w:val="00803AD3"/>
    <w:rsid w:val="00806617"/>
    <w:rsid w:val="0081676A"/>
    <w:rsid w:val="0082064B"/>
    <w:rsid w:val="00821A13"/>
    <w:rsid w:val="008225E4"/>
    <w:rsid w:val="00824C67"/>
    <w:rsid w:val="008273E3"/>
    <w:rsid w:val="0085139F"/>
    <w:rsid w:val="00851BCC"/>
    <w:rsid w:val="008668EB"/>
    <w:rsid w:val="00877DF1"/>
    <w:rsid w:val="00885414"/>
    <w:rsid w:val="008A196E"/>
    <w:rsid w:val="008A79F5"/>
    <w:rsid w:val="008B1128"/>
    <w:rsid w:val="008B384B"/>
    <w:rsid w:val="008C11DF"/>
    <w:rsid w:val="008C4ACC"/>
    <w:rsid w:val="008C6270"/>
    <w:rsid w:val="008E7688"/>
    <w:rsid w:val="008F0CD3"/>
    <w:rsid w:val="00900EA5"/>
    <w:rsid w:val="00901B14"/>
    <w:rsid w:val="0090781B"/>
    <w:rsid w:val="00912762"/>
    <w:rsid w:val="00916FF9"/>
    <w:rsid w:val="00933956"/>
    <w:rsid w:val="00933AC5"/>
    <w:rsid w:val="00945F5A"/>
    <w:rsid w:val="00947F82"/>
    <w:rsid w:val="00954E51"/>
    <w:rsid w:val="00967FA8"/>
    <w:rsid w:val="00975584"/>
    <w:rsid w:val="009775A1"/>
    <w:rsid w:val="0098079B"/>
    <w:rsid w:val="009A6D4C"/>
    <w:rsid w:val="009B0D01"/>
    <w:rsid w:val="009B1B72"/>
    <w:rsid w:val="009C407D"/>
    <w:rsid w:val="009D693F"/>
    <w:rsid w:val="009E4E15"/>
    <w:rsid w:val="00A21C8D"/>
    <w:rsid w:val="00A325AA"/>
    <w:rsid w:val="00A50FEA"/>
    <w:rsid w:val="00A54AD7"/>
    <w:rsid w:val="00A562D0"/>
    <w:rsid w:val="00A71829"/>
    <w:rsid w:val="00A83DED"/>
    <w:rsid w:val="00AA4B08"/>
    <w:rsid w:val="00AC5626"/>
    <w:rsid w:val="00AC58B2"/>
    <w:rsid w:val="00AE0D77"/>
    <w:rsid w:val="00B11A06"/>
    <w:rsid w:val="00B46CCD"/>
    <w:rsid w:val="00B55F2A"/>
    <w:rsid w:val="00B738CA"/>
    <w:rsid w:val="00BA02CE"/>
    <w:rsid w:val="00BB1A1B"/>
    <w:rsid w:val="00BB4D4C"/>
    <w:rsid w:val="00BB6A85"/>
    <w:rsid w:val="00BC508A"/>
    <w:rsid w:val="00BD67FC"/>
    <w:rsid w:val="00C00AB3"/>
    <w:rsid w:val="00C101FD"/>
    <w:rsid w:val="00C14DCD"/>
    <w:rsid w:val="00C171C7"/>
    <w:rsid w:val="00C2408C"/>
    <w:rsid w:val="00C255D8"/>
    <w:rsid w:val="00C4004E"/>
    <w:rsid w:val="00C569D3"/>
    <w:rsid w:val="00C666B1"/>
    <w:rsid w:val="00C71BCA"/>
    <w:rsid w:val="00C75F35"/>
    <w:rsid w:val="00C9462C"/>
    <w:rsid w:val="00CB7CCC"/>
    <w:rsid w:val="00CD6F29"/>
    <w:rsid w:val="00CE476F"/>
    <w:rsid w:val="00D264A4"/>
    <w:rsid w:val="00D26DCE"/>
    <w:rsid w:val="00D363C5"/>
    <w:rsid w:val="00D405AF"/>
    <w:rsid w:val="00D42631"/>
    <w:rsid w:val="00D47128"/>
    <w:rsid w:val="00D51E33"/>
    <w:rsid w:val="00D56BB0"/>
    <w:rsid w:val="00D73CEE"/>
    <w:rsid w:val="00D80DFD"/>
    <w:rsid w:val="00DB18FD"/>
    <w:rsid w:val="00DB2AD8"/>
    <w:rsid w:val="00DB3CD8"/>
    <w:rsid w:val="00DB527D"/>
    <w:rsid w:val="00DB6481"/>
    <w:rsid w:val="00DE3909"/>
    <w:rsid w:val="00E05E8E"/>
    <w:rsid w:val="00E0667F"/>
    <w:rsid w:val="00E078E5"/>
    <w:rsid w:val="00E079BB"/>
    <w:rsid w:val="00E2398A"/>
    <w:rsid w:val="00E3173A"/>
    <w:rsid w:val="00E50CC9"/>
    <w:rsid w:val="00E85D8E"/>
    <w:rsid w:val="00E95059"/>
    <w:rsid w:val="00EA1E05"/>
    <w:rsid w:val="00EB3A14"/>
    <w:rsid w:val="00EB6E07"/>
    <w:rsid w:val="00EC57E6"/>
    <w:rsid w:val="00EC58FF"/>
    <w:rsid w:val="00ED4887"/>
    <w:rsid w:val="00EF3681"/>
    <w:rsid w:val="00F241FD"/>
    <w:rsid w:val="00F271B8"/>
    <w:rsid w:val="00F348EA"/>
    <w:rsid w:val="00F4528D"/>
    <w:rsid w:val="00F5212F"/>
    <w:rsid w:val="00F67662"/>
    <w:rsid w:val="00FA6AE8"/>
    <w:rsid w:val="00FD0FA6"/>
    <w:rsid w:val="00FD12D4"/>
    <w:rsid w:val="00FD572A"/>
    <w:rsid w:val="00FE310A"/>
    <w:rsid w:val="00FF0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2B0E05"/>
  <w15:docId w15:val="{C735B11F-A7E8-4397-9AB7-89625A643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" w:unhideWhenUsed="1"/>
    <w:lsdException w:name="footer" w:semiHidden="1" w:uiPriority="9" w:unhideWhenUsed="1"/>
    <w:lsdException w:name="index heading" w:semiHidden="1" w:unhideWhenUsed="1"/>
    <w:lsdException w:name="caption" w:semiHidden="1" w:uiPriority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Heading2"/>
    <w:link w:val="Heading1Char"/>
    <w:uiPriority w:val="9"/>
    <w:rsid w:val="00885414"/>
    <w:pPr>
      <w:keepNext/>
      <w:pageBreakBefore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spacing w:after="480"/>
      <w:ind w:left="1800" w:right="1800"/>
      <w:contextualSpacing/>
      <w:jc w:val="center"/>
      <w:outlineLvl w:val="0"/>
    </w:pPr>
    <w:rPr>
      <w:rFonts w:ascii="Times New Roman Bold" w:hAnsi="Times New Roman Bold"/>
      <w:b/>
      <w:bCs/>
      <w:kern w:val="32"/>
      <w:sz w:val="32"/>
      <w:szCs w:val="32"/>
    </w:rPr>
  </w:style>
  <w:style w:type="paragraph" w:styleId="Heading2">
    <w:name w:val="heading 2"/>
    <w:basedOn w:val="Normal"/>
    <w:next w:val="Heading3"/>
    <w:link w:val="Heading2Char"/>
    <w:qFormat/>
    <w:rsid w:val="00885414"/>
    <w:pPr>
      <w:keepNext/>
      <w:pageBreakBefore/>
      <w:ind w:left="720" w:right="720"/>
      <w:jc w:val="center"/>
      <w:outlineLvl w:val="1"/>
    </w:pPr>
    <w:rPr>
      <w:rFonts w:ascii="Times New Roman Bold" w:hAnsi="Times New Roman Bold"/>
      <w:b/>
      <w:bCs/>
      <w:iCs/>
      <w:sz w:val="28"/>
      <w:szCs w:val="28"/>
    </w:rPr>
  </w:style>
  <w:style w:type="paragraph" w:styleId="Heading3">
    <w:name w:val="heading 3"/>
    <w:basedOn w:val="Normal"/>
    <w:next w:val="BodyText"/>
    <w:link w:val="Heading3Char"/>
    <w:qFormat/>
    <w:rsid w:val="00885414"/>
    <w:pPr>
      <w:keepNext/>
      <w:spacing w:before="360" w:after="240"/>
      <w:outlineLvl w:val="2"/>
    </w:pPr>
    <w:rPr>
      <w:b/>
      <w:bCs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885414"/>
    <w:pPr>
      <w:keepNext/>
      <w:keepLines/>
      <w:spacing w:after="120"/>
      <w:jc w:val="center"/>
      <w:outlineLvl w:val="3"/>
    </w:pPr>
    <w:rPr>
      <w:rFonts w:eastAsiaTheme="majorEastAsia" w:cstheme="majorBidi"/>
      <w:b/>
      <w:bCs/>
      <w:iCs/>
      <w:sz w:val="60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88541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4C5D69"/>
    <w:pPr>
      <w:keepNext/>
      <w:keepLines/>
      <w:numPr>
        <w:ilvl w:val="8"/>
        <w:numId w:val="1"/>
      </w:numPr>
      <w:pBdr>
        <w:top w:val="single" w:sz="48" w:space="1" w:color="D9D9D9" w:themeColor="background1" w:themeShade="D9"/>
        <w:left w:val="single" w:sz="48" w:space="4" w:color="D9D9D9" w:themeColor="background1" w:themeShade="D9"/>
        <w:bottom w:val="single" w:sz="48" w:space="1" w:color="D9D9D9" w:themeColor="background1" w:themeShade="D9"/>
        <w:right w:val="single" w:sz="48" w:space="4" w:color="D9D9D9" w:themeColor="background1" w:themeShade="D9"/>
      </w:pBdr>
      <w:outlineLvl w:val="8"/>
    </w:pPr>
    <w:rPr>
      <w:rFonts w:ascii="Comic Sans MS" w:eastAsiaTheme="majorEastAsia" w:hAnsi="Comic Sans MS" w:cstheme="majorBidi"/>
      <w:i/>
      <w:iCs/>
      <w:vanish/>
      <w:color w:val="C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Basic">
    <w:name w:val="Basic"/>
    <w:basedOn w:val="TableNormal"/>
    <w:uiPriority w:val="99"/>
    <w:rsid w:val="00EB6E0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72" w:type="dxa"/>
        <w:bottom w:w="29" w:type="dxa"/>
        <w:right w:w="72" w:type="dxa"/>
      </w:tblCellMar>
    </w:tblPr>
    <w:trPr>
      <w:cantSplit/>
      <w:jc w:val="center"/>
    </w:trPr>
    <w:tcPr>
      <w:vAlign w:val="center"/>
    </w:tcPr>
    <w:tblStylePr w:type="firstRow">
      <w:pPr>
        <w:keepNext/>
        <w:wordWrap/>
      </w:pPr>
      <w:rPr>
        <w:b/>
      </w:rPr>
      <w:tblPr/>
      <w:tcPr>
        <w:tcBorders>
          <w:top w:val="single" w:sz="8" w:space="0" w:color="auto"/>
          <w:left w:val="single" w:sz="8" w:space="0" w:color="auto"/>
          <w:bottom w:val="single" w:sz="18" w:space="0" w:color="auto"/>
          <w:right w:val="single" w:sz="8" w:space="0" w:color="auto"/>
          <w:insideH w:val="nil"/>
          <w:insideV w:val="single" w:sz="4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BlankPage">
    <w:name w:val="Blank Page"/>
    <w:basedOn w:val="Normal"/>
    <w:next w:val="Heading1"/>
    <w:uiPriority w:val="1"/>
    <w:qFormat/>
    <w:rsid w:val="00885414"/>
    <w:pPr>
      <w:pageBreakBefore/>
      <w:spacing w:before="3000"/>
      <w:jc w:val="center"/>
    </w:pPr>
    <w:rPr>
      <w:i/>
    </w:rPr>
  </w:style>
  <w:style w:type="paragraph" w:styleId="BodyText">
    <w:name w:val="Body Text"/>
    <w:basedOn w:val="Normal"/>
    <w:link w:val="BodyTextChar"/>
    <w:qFormat/>
    <w:rsid w:val="00885414"/>
    <w:pPr>
      <w:spacing w:before="240"/>
      <w:jc w:val="both"/>
    </w:pPr>
  </w:style>
  <w:style w:type="character" w:customStyle="1" w:styleId="BodyTextChar">
    <w:name w:val="Body Text Char"/>
    <w:link w:val="BodyText"/>
    <w:rsid w:val="00885414"/>
    <w:rPr>
      <w:rFonts w:ascii="Times New Roman" w:eastAsia="Times New Roman" w:hAnsi="Times New Roman" w:cs="Times New Roman"/>
      <w:sz w:val="24"/>
      <w:szCs w:val="24"/>
    </w:rPr>
  </w:style>
  <w:style w:type="paragraph" w:styleId="Caption">
    <w:name w:val="caption"/>
    <w:basedOn w:val="Normal"/>
    <w:next w:val="Normal"/>
    <w:uiPriority w:val="1"/>
    <w:unhideWhenUsed/>
    <w:qFormat/>
    <w:rsid w:val="00885414"/>
    <w:pPr>
      <w:keepNext/>
      <w:spacing w:before="240" w:after="120"/>
      <w:ind w:left="720" w:right="720"/>
      <w:contextualSpacing/>
      <w:jc w:val="center"/>
    </w:pPr>
    <w:rPr>
      <w:b/>
      <w:bCs/>
      <w:szCs w:val="18"/>
    </w:rPr>
  </w:style>
  <w:style w:type="character" w:customStyle="1" w:styleId="Heading3Char">
    <w:name w:val="Heading 3 Char"/>
    <w:link w:val="Heading3"/>
    <w:rsid w:val="00885414"/>
    <w:rPr>
      <w:rFonts w:ascii="Times New Roman" w:eastAsia="Times New Roman" w:hAnsi="Times New Roman" w:cs="Times New Roman"/>
      <w:b/>
      <w:bCs/>
      <w:sz w:val="24"/>
      <w:szCs w:val="26"/>
    </w:rPr>
  </w:style>
  <w:style w:type="paragraph" w:customStyle="1" w:styleId="Directions">
    <w:name w:val="Directions"/>
    <w:basedOn w:val="Normal"/>
    <w:link w:val="DirectionsChar"/>
    <w:uiPriority w:val="4"/>
    <w:qFormat/>
    <w:rsid w:val="00885414"/>
    <w:pPr>
      <w:keepNext/>
      <w:pBdr>
        <w:top w:val="thinThickMediumGap" w:sz="24" w:space="4" w:color="990000"/>
        <w:left w:val="thinThickMediumGap" w:sz="24" w:space="4" w:color="990000"/>
        <w:bottom w:val="thickThinMediumGap" w:sz="24" w:space="4" w:color="990000"/>
        <w:right w:val="thickThinMediumGap" w:sz="24" w:space="4" w:color="990000"/>
      </w:pBdr>
      <w:tabs>
        <w:tab w:val="left" w:pos="360"/>
        <w:tab w:val="right" w:pos="9360"/>
      </w:tabs>
      <w:spacing w:before="360" w:after="120" w:line="264" w:lineRule="auto"/>
      <w:contextualSpacing/>
    </w:pPr>
    <w:rPr>
      <w:rFonts w:ascii="Arial" w:hAnsi="Arial" w:cs="Arial"/>
      <w:b/>
      <w:bCs/>
      <w:color w:val="330000"/>
      <w:sz w:val="20"/>
    </w:rPr>
  </w:style>
  <w:style w:type="character" w:customStyle="1" w:styleId="DirectionsInfo">
    <w:name w:val="Directions Info"/>
    <w:basedOn w:val="DefaultParagraphFont"/>
    <w:uiPriority w:val="4"/>
    <w:qFormat/>
    <w:rsid w:val="00885414"/>
    <w:rPr>
      <w:b w:val="0"/>
      <w:i w:val="0"/>
      <w:color w:val="990000"/>
      <w:sz w:val="16"/>
      <w:szCs w:val="16"/>
      <w:u w:val="words"/>
      <w:bdr w:val="single" w:sz="12" w:space="0" w:color="FFFFFF" w:themeColor="background1"/>
    </w:rPr>
  </w:style>
  <w:style w:type="character" w:customStyle="1" w:styleId="DivisionNumber">
    <w:name w:val="Division Number"/>
    <w:basedOn w:val="DefaultParagraphFont"/>
    <w:uiPriority w:val="9"/>
    <w:rsid w:val="00885414"/>
  </w:style>
  <w:style w:type="paragraph" w:styleId="Footer">
    <w:name w:val="footer"/>
    <w:basedOn w:val="BodyText"/>
    <w:link w:val="FooterChar"/>
    <w:uiPriority w:val="9"/>
    <w:rsid w:val="00885414"/>
    <w:pPr>
      <w:tabs>
        <w:tab w:val="right" w:pos="9360"/>
      </w:tabs>
      <w:contextualSpacing/>
    </w:pPr>
  </w:style>
  <w:style w:type="character" w:customStyle="1" w:styleId="FooterChar">
    <w:name w:val="Footer Char"/>
    <w:basedOn w:val="DefaultParagraphFont"/>
    <w:link w:val="Footer"/>
    <w:uiPriority w:val="9"/>
    <w:rsid w:val="00885414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"/>
    <w:rsid w:val="00885414"/>
    <w:pPr>
      <w:tabs>
        <w:tab w:val="center" w:pos="4680"/>
        <w:tab w:val="right" w:pos="9360"/>
      </w:tabs>
      <w:spacing w:after="240"/>
      <w:contextualSpacing/>
    </w:pPr>
  </w:style>
  <w:style w:type="character" w:customStyle="1" w:styleId="HeaderChar">
    <w:name w:val="Header Char"/>
    <w:link w:val="Header"/>
    <w:uiPriority w:val="9"/>
    <w:rsid w:val="00885414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1Char">
    <w:name w:val="Heading 1 Char"/>
    <w:link w:val="Heading1"/>
    <w:uiPriority w:val="9"/>
    <w:rsid w:val="00885414"/>
    <w:rPr>
      <w:rFonts w:ascii="Times New Roman Bold" w:eastAsia="Times New Roman" w:hAnsi="Times New Roman Bold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rsid w:val="00885414"/>
    <w:rPr>
      <w:rFonts w:ascii="Times New Roman Bold" w:eastAsia="Times New Roman" w:hAnsi="Times New Roman Bold" w:cs="Times New Roman"/>
      <w:b/>
      <w:bCs/>
      <w:iCs/>
      <w:sz w:val="28"/>
      <w:szCs w:val="28"/>
    </w:rPr>
  </w:style>
  <w:style w:type="character" w:customStyle="1" w:styleId="Heading9Char">
    <w:name w:val="Heading 9 Char"/>
    <w:basedOn w:val="DefaultParagraphFont"/>
    <w:link w:val="Heading9"/>
    <w:uiPriority w:val="9"/>
    <w:rsid w:val="004C5D69"/>
    <w:rPr>
      <w:rFonts w:ascii="Comic Sans MS" w:eastAsiaTheme="majorEastAsia" w:hAnsi="Comic Sans MS" w:cstheme="majorBidi"/>
      <w:i/>
      <w:iCs/>
      <w:vanish/>
      <w:color w:val="C00000"/>
      <w:sz w:val="20"/>
      <w:szCs w:val="20"/>
    </w:rPr>
  </w:style>
  <w:style w:type="paragraph" w:customStyle="1" w:styleId="Indent1">
    <w:name w:val="Indent 1"/>
    <w:basedOn w:val="BodyText"/>
    <w:qFormat/>
    <w:rsid w:val="00885414"/>
    <w:pPr>
      <w:ind w:left="360"/>
    </w:pPr>
  </w:style>
  <w:style w:type="paragraph" w:customStyle="1" w:styleId="Indent1Tight">
    <w:name w:val="Indent 1 Tight"/>
    <w:basedOn w:val="Indent1"/>
    <w:uiPriority w:val="1"/>
    <w:qFormat/>
    <w:rsid w:val="00885414"/>
    <w:pPr>
      <w:spacing w:before="120"/>
    </w:pPr>
    <w:rPr>
      <w:szCs w:val="20"/>
    </w:rPr>
  </w:style>
  <w:style w:type="paragraph" w:customStyle="1" w:styleId="Indent2">
    <w:name w:val="Indent 2"/>
    <w:basedOn w:val="BodyText"/>
    <w:qFormat/>
    <w:rsid w:val="00885414"/>
    <w:pPr>
      <w:ind w:left="720"/>
    </w:pPr>
  </w:style>
  <w:style w:type="paragraph" w:customStyle="1" w:styleId="Indent2Tight">
    <w:name w:val="Indent 2 Tight"/>
    <w:basedOn w:val="Indent2"/>
    <w:uiPriority w:val="1"/>
    <w:qFormat/>
    <w:rsid w:val="00885414"/>
    <w:pPr>
      <w:contextualSpacing/>
    </w:pPr>
  </w:style>
  <w:style w:type="paragraph" w:customStyle="1" w:styleId="Indent3">
    <w:name w:val="Indent 3"/>
    <w:basedOn w:val="BodyText"/>
    <w:qFormat/>
    <w:rsid w:val="00885414"/>
    <w:pPr>
      <w:spacing w:before="180"/>
      <w:ind w:left="1080"/>
    </w:pPr>
  </w:style>
  <w:style w:type="paragraph" w:customStyle="1" w:styleId="Indent4">
    <w:name w:val="Indent 4"/>
    <w:basedOn w:val="BodyText"/>
    <w:qFormat/>
    <w:rsid w:val="00885414"/>
    <w:pPr>
      <w:spacing w:before="120"/>
      <w:ind w:left="1440"/>
    </w:pPr>
    <w:rPr>
      <w:iCs/>
      <w:szCs w:val="20"/>
    </w:rPr>
  </w:style>
  <w:style w:type="paragraph" w:customStyle="1" w:styleId="Instructions">
    <w:name w:val="Instructions"/>
    <w:basedOn w:val="BodyText"/>
    <w:next w:val="BodyText"/>
    <w:link w:val="InstructionsChar"/>
    <w:qFormat/>
    <w:rsid w:val="00885414"/>
    <w:pPr>
      <w:keepNext/>
      <w:spacing w:after="120"/>
    </w:pPr>
    <w:rPr>
      <w:u w:val="single"/>
    </w:rPr>
  </w:style>
  <w:style w:type="character" w:customStyle="1" w:styleId="InstructionsChar">
    <w:name w:val="Instructions Char"/>
    <w:basedOn w:val="DefaultParagraphFont"/>
    <w:link w:val="Instructions"/>
    <w:rsid w:val="00885414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Materials">
    <w:name w:val="Materials"/>
    <w:basedOn w:val="Normal"/>
    <w:qFormat/>
    <w:rsid w:val="00885414"/>
    <w:pPr>
      <w:tabs>
        <w:tab w:val="left" w:pos="5757"/>
      </w:tabs>
      <w:spacing w:before="120"/>
      <w:ind w:left="360"/>
      <w:contextualSpacing/>
    </w:pPr>
  </w:style>
  <w:style w:type="paragraph" w:customStyle="1" w:styleId="Revisiondate">
    <w:name w:val="Revision date"/>
    <w:basedOn w:val="Normal"/>
    <w:next w:val="Heading3"/>
    <w:uiPriority w:val="4"/>
    <w:rsid w:val="00885414"/>
    <w:pPr>
      <w:keepNext/>
      <w:jc w:val="right"/>
    </w:pPr>
    <w:rPr>
      <w:color w:val="404040" w:themeColor="text1" w:themeTint="BF"/>
      <w:sz w:val="16"/>
      <w14:textOutline w14:w="9525" w14:cap="rnd" w14:cmpd="sng" w14:algn="ctr">
        <w14:noFill/>
        <w14:prstDash w14:val="solid"/>
        <w14:bevel/>
      </w14:textOutline>
    </w:rPr>
  </w:style>
  <w:style w:type="table" w:customStyle="1" w:styleId="Rotated">
    <w:name w:val="Rotated"/>
    <w:basedOn w:val="TableNormal"/>
    <w:uiPriority w:val="99"/>
    <w:rsid w:val="009B1B72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72" w:type="dxa"/>
        <w:left w:w="29" w:type="dxa"/>
        <w:bottom w:w="72" w:type="dxa"/>
        <w:right w:w="29" w:type="dxa"/>
      </w:tblCellMar>
    </w:tblPr>
    <w:trPr>
      <w:jc w:val="center"/>
    </w:trPr>
    <w:tcPr>
      <w:shd w:val="clear" w:color="auto" w:fill="auto"/>
      <w:vAlign w:val="center"/>
    </w:tc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Col">
      <w:pPr>
        <w:jc w:val="left"/>
      </w:pPr>
      <w:rPr>
        <w:rFonts w:ascii="Times New Roman" w:hAnsi="Times New Roman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vAlign w:val="top"/>
      </w:tcPr>
    </w:tblStylePr>
  </w:style>
  <w:style w:type="paragraph" w:styleId="TOC1">
    <w:name w:val="toc 1"/>
    <w:basedOn w:val="Normal"/>
    <w:next w:val="Normal"/>
    <w:autoRedefine/>
    <w:uiPriority w:val="39"/>
    <w:rsid w:val="00885414"/>
    <w:pPr>
      <w:keepNext/>
      <w:tabs>
        <w:tab w:val="right" w:pos="9360"/>
      </w:tabs>
      <w:spacing w:before="300" w:after="120"/>
    </w:pPr>
    <w:rPr>
      <w:b/>
    </w:rPr>
  </w:style>
  <w:style w:type="paragraph" w:styleId="TOC2">
    <w:name w:val="toc 2"/>
    <w:basedOn w:val="Normal"/>
    <w:next w:val="Normal"/>
    <w:autoRedefine/>
    <w:uiPriority w:val="39"/>
    <w:rsid w:val="00885414"/>
    <w:pPr>
      <w:tabs>
        <w:tab w:val="right" w:leader="dot" w:pos="9360"/>
      </w:tabs>
      <w:ind w:left="1944" w:right="1080" w:hanging="1584"/>
    </w:pPr>
  </w:style>
  <w:style w:type="character" w:styleId="Hyperlink">
    <w:name w:val="Hyperlink"/>
    <w:uiPriority w:val="99"/>
    <w:rsid w:val="0088541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5D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D69"/>
    <w:rPr>
      <w:rFonts w:ascii="Tahoma" w:eastAsia="Times New Roman" w:hAnsi="Tahoma" w:cs="Tahoma"/>
      <w:sz w:val="16"/>
      <w:szCs w:val="16"/>
    </w:rPr>
  </w:style>
  <w:style w:type="paragraph" w:styleId="Subtitle">
    <w:name w:val="Subtitle"/>
    <w:basedOn w:val="BodyText"/>
    <w:next w:val="Heading3"/>
    <w:link w:val="SubtitleChar"/>
    <w:qFormat/>
    <w:rsid w:val="00885414"/>
    <w:pPr>
      <w:keepNext/>
      <w:spacing w:before="360"/>
      <w:jc w:val="center"/>
    </w:pPr>
    <w:rPr>
      <w:b/>
    </w:rPr>
  </w:style>
  <w:style w:type="character" w:customStyle="1" w:styleId="SubtitleChar">
    <w:name w:val="Subtitle Char"/>
    <w:basedOn w:val="DefaultParagraphFont"/>
    <w:link w:val="Subtitle"/>
    <w:rsid w:val="00885414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DirectionsChar">
    <w:name w:val="Directions Char"/>
    <w:basedOn w:val="DefaultParagraphFont"/>
    <w:link w:val="Directions"/>
    <w:uiPriority w:val="4"/>
    <w:rsid w:val="00885414"/>
    <w:rPr>
      <w:rFonts w:ascii="Arial" w:eastAsia="Times New Roman" w:hAnsi="Arial" w:cs="Arial"/>
      <w:b/>
      <w:bCs/>
      <w:color w:val="330000"/>
      <w:sz w:val="20"/>
      <w:szCs w:val="24"/>
    </w:rPr>
  </w:style>
  <w:style w:type="character" w:styleId="PlaceholderText">
    <w:name w:val="Placeholder Text"/>
    <w:basedOn w:val="DefaultParagraphFont"/>
    <w:uiPriority w:val="99"/>
    <w:semiHidden/>
    <w:rsid w:val="004C5D69"/>
    <w:rPr>
      <w:color w:val="808080"/>
    </w:rPr>
  </w:style>
  <w:style w:type="character" w:customStyle="1" w:styleId="SectionName">
    <w:name w:val="Section Name"/>
    <w:basedOn w:val="DefaultParagraphFont"/>
    <w:uiPriority w:val="1"/>
    <w:qFormat/>
    <w:rsid w:val="00885414"/>
    <w:rPr>
      <w:caps/>
      <w:smallCaps w:val="0"/>
    </w:rPr>
  </w:style>
  <w:style w:type="character" w:customStyle="1" w:styleId="Heading4Char">
    <w:name w:val="Heading 4 Char"/>
    <w:basedOn w:val="DefaultParagraphFont"/>
    <w:link w:val="Heading4"/>
    <w:uiPriority w:val="9"/>
    <w:rsid w:val="00885414"/>
    <w:rPr>
      <w:rFonts w:ascii="Times New Roman" w:eastAsiaTheme="majorEastAsia" w:hAnsi="Times New Roman" w:cstheme="majorBidi"/>
      <w:b/>
      <w:bCs/>
      <w:iCs/>
      <w:sz w:val="60"/>
      <w:szCs w:val="24"/>
    </w:rPr>
  </w:style>
  <w:style w:type="table" w:customStyle="1" w:styleId="TableSCR">
    <w:name w:val="Table SCR"/>
    <w:basedOn w:val="TableNormal"/>
    <w:uiPriority w:val="99"/>
    <w:rsid w:val="0088541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  <w:tblPr>
      <w:jc w:val="center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4" w:space="0" w:color="auto"/>
        <w:insideV w:val="single" w:sz="6" w:space="0" w:color="auto"/>
      </w:tblBorders>
      <w:tblCellMar>
        <w:top w:w="29" w:type="dxa"/>
        <w:left w:w="58" w:type="dxa"/>
        <w:bottom w:w="29" w:type="dxa"/>
        <w:right w:w="58" w:type="dxa"/>
      </w:tblCellMar>
    </w:tblPr>
    <w:trPr>
      <w:cantSplit/>
      <w:jc w:val="center"/>
    </w:trPr>
    <w:tblStylePr w:type="firstRow">
      <w:pPr>
        <w:keepNext/>
        <w:wordWrap/>
      </w:pPr>
      <w:rPr>
        <w:b/>
      </w:rPr>
      <w:tblPr/>
      <w:tcPr>
        <w:tcBorders>
          <w:top w:val="single" w:sz="12" w:space="0" w:color="auto"/>
          <w:left w:val="single" w:sz="12" w:space="0" w:color="auto"/>
          <w:bottom w:val="single" w:sz="18" w:space="0" w:color="auto"/>
          <w:right w:val="single" w:sz="12" w:space="0" w:color="auto"/>
          <w:insideH w:val="nil"/>
          <w:insideV w:val="single" w:sz="6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table" w:customStyle="1" w:styleId="TableSCRRotated">
    <w:name w:val="Table SCR Rotated"/>
    <w:basedOn w:val="TableNormal"/>
    <w:uiPriority w:val="99"/>
    <w:rsid w:val="00885414"/>
    <w:pPr>
      <w:keepNext/>
      <w:spacing w:after="0" w:line="240" w:lineRule="auto"/>
      <w:jc w:val="center"/>
    </w:pPr>
    <w:rPr>
      <w:rFonts w:ascii="Times New Roman" w:hAnsi="Times New Roman"/>
      <w:sz w:val="20"/>
    </w:rPr>
    <w:tblPr>
      <w:tblInd w:w="720" w:type="dxa"/>
      <w:tblBorders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insideH w:val="single" w:sz="6" w:space="0" w:color="auto"/>
        <w:insideV w:val="single" w:sz="4" w:space="0" w:color="auto"/>
      </w:tblBorders>
      <w:tblCellMar>
        <w:top w:w="58" w:type="dxa"/>
        <w:left w:w="29" w:type="dxa"/>
        <w:bottom w:w="58" w:type="dxa"/>
        <w:right w:w="29" w:type="dxa"/>
      </w:tblCellMar>
    </w:tblPr>
    <w:trPr>
      <w:cantSplit/>
    </w:trPr>
    <w:tblStylePr w:type="firstCol">
      <w:pPr>
        <w:jc w:val="center"/>
      </w:pPr>
      <w:rPr>
        <w:b/>
      </w:rPr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8" w:space="0" w:color="auto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88541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Revision">
    <w:name w:val="Revision"/>
    <w:hidden/>
    <w:uiPriority w:val="99"/>
    <w:semiHidden/>
    <w:rsid w:val="007F3A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644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files\pw_production\d0230378\fp14sc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A5BE0A20199D44481DF7AE60C35F2E4" ma:contentTypeVersion="6" ma:contentTypeDescription="Create a new document." ma:contentTypeScope="" ma:versionID="8e6dfc0798c4dd9798f30c14334a8285">
  <xsd:schema xmlns:xsd="http://www.w3.org/2001/XMLSchema" xmlns:xs="http://www.w3.org/2001/XMLSchema" xmlns:p="http://schemas.microsoft.com/office/2006/metadata/properties" xmlns:ns2="7d6d5c15-24fa-4a9f-8291-8f8bc92fd26a" xmlns:ns3="525cb2e3-f685-440c-8654-e04357b3cd29" targetNamespace="http://schemas.microsoft.com/office/2006/metadata/properties" ma:root="true" ma:fieldsID="d4d3dbdf0287143fdc30f254e001bacc" ns2:_="" ns3:_="">
    <xsd:import namespace="7d6d5c15-24fa-4a9f-8291-8f8bc92fd26a"/>
    <xsd:import namespace="525cb2e3-f685-440c-8654-e04357b3cd2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6d5c15-24fa-4a9f-8291-8f8bc92fd26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5cb2e3-f685-440c-8654-e04357b3cd2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5A0EB90-1270-4FF6-A46B-41C50A1FAB2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340D1D8-3CE7-487B-A57E-1277F7937D9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C027264-2B4D-480F-A026-82A514A561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6d5c15-24fa-4a9f-8291-8f8bc92fd26a"/>
    <ds:schemaRef ds:uri="525cb2e3-f685-440c-8654-e04357b3cd2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A12EE0C-206F-4D8B-B54D-1B87D42FC8C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fp14scr.dotx</Template>
  <TotalTime>1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271: Geotechnical Exploration</vt:lpstr>
    </vt:vector>
  </TitlesOfParts>
  <Company>DOT</Company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271: Geotechnical Exploration</dc:title>
  <dc:subject>Special Contract Requirements (SCR)</dc:subject>
  <dc:creator>Greg.Kwock@dot.gov</dc:creator>
  <cp:lastModifiedBy>Mariman, David (FHWA)</cp:lastModifiedBy>
  <cp:revision>2</cp:revision>
  <dcterms:created xsi:type="dcterms:W3CDTF">2024-03-06T22:58:00Z</dcterms:created>
  <dcterms:modified xsi:type="dcterms:W3CDTF">2024-03-06T22:58:00Z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0x0101006A5BE0A20199D44481DF7AE60C35F2E4</vt:lpwstr>
  </property>
</Properties>
</file>