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76FC" w14:textId="77777777" w:rsidR="00E76655" w:rsidRPr="00E76655" w:rsidRDefault="00E76655" w:rsidP="00180365">
      <w:pPr>
        <w:pStyle w:val="Heading9"/>
      </w:pPr>
      <w:bookmarkStart w:id="0" w:name="_Ref394640435"/>
      <w:bookmarkStart w:id="1" w:name="Division100"/>
      <w:r w:rsidRPr="00E76655">
        <w:t>Set</w:t>
      </w:r>
      <w:r>
        <w:t xml:space="preserve"> “Chapter” for page number.  (Hidden text; DO NOT DELETE)</w:t>
      </w:r>
    </w:p>
    <w:p w14:paraId="170C8701" w14:textId="77777777" w:rsidR="00061B9B" w:rsidRPr="00FB1897" w:rsidRDefault="00015FDE" w:rsidP="00015FDE">
      <w:pPr>
        <w:pStyle w:val="Heading2"/>
        <w:pageBreakBefore w:val="0"/>
        <w:rPr>
          <w:rStyle w:val="SectionName"/>
          <w:spacing w:val="60"/>
        </w:rPr>
      </w:pPr>
      <w:r w:rsidRPr="00FB1897">
        <w:rPr>
          <w:rStyle w:val="SectionName"/>
          <w:spacing w:val="60"/>
        </w:rPr>
        <w:t>Permits</w:t>
      </w:r>
      <w:bookmarkEnd w:id="0"/>
    </w:p>
    <w:p w14:paraId="56A3E297" w14:textId="77777777" w:rsidR="00E379FA" w:rsidRDefault="00E379FA" w:rsidP="00C84FF3">
      <w:pPr>
        <w:pStyle w:val="BodyText"/>
      </w:pPr>
    </w:p>
    <w:p w14:paraId="6838A1A8" w14:textId="77777777" w:rsidR="00947F82" w:rsidRDefault="00947F82" w:rsidP="00947F82">
      <w:pPr>
        <w:pStyle w:val="BlankPage"/>
      </w:pPr>
      <w:r w:rsidRPr="00182E58">
        <w:lastRenderedPageBreak/>
        <w:t>(This page intentionally left blank)</w:t>
      </w:r>
    </w:p>
    <w:p w14:paraId="5F9E8BF6" w14:textId="77777777" w:rsidR="00947F82" w:rsidRDefault="00947F82" w:rsidP="00947F82">
      <w:pPr>
        <w:pStyle w:val="Directions"/>
      </w:pPr>
      <w:r>
        <w:t xml:space="preserve">Remove blank page notice if the last page of </w:t>
      </w:r>
      <w:r w:rsidR="00FB1897">
        <w:t>section</w:t>
      </w:r>
      <w:r>
        <w:t xml:space="preserve"> is an odd numbered page.</w:t>
      </w:r>
    </w:p>
    <w:bookmarkEnd w:id="1"/>
    <w:p w14:paraId="606C45B7" w14:textId="77777777" w:rsidR="00FB1897" w:rsidRDefault="00FB1897" w:rsidP="00FB1897">
      <w:pPr>
        <w:pStyle w:val="BodyText"/>
      </w:pPr>
    </w:p>
    <w:p w14:paraId="34BB6628" w14:textId="77777777" w:rsidR="00FB1897" w:rsidRDefault="00FB1897" w:rsidP="00FB1897">
      <w:pPr>
        <w:pStyle w:val="Indent2"/>
        <w:sectPr w:rsidR="00FB1897" w:rsidSect="00180365">
          <w:headerReference w:type="default" r:id="rId8"/>
          <w:footerReference w:type="default" r:id="rId9"/>
          <w:headerReference w:type="first" r:id="rId10"/>
          <w:footerReference w:type="first" r:id="rId11"/>
          <w:type w:val="oddPage"/>
          <w:pgSz w:w="12240" w:h="15840" w:code="1"/>
          <w:pgMar w:top="1440" w:right="1440" w:bottom="1440" w:left="1440" w:header="720" w:footer="720" w:gutter="0"/>
          <w:pgNumType w:start="1" w:chapStyle="9"/>
          <w:cols w:space="720"/>
          <w:docGrid w:linePitch="360"/>
        </w:sectPr>
      </w:pPr>
      <w:bookmarkStart w:id="2" w:name="Division150"/>
    </w:p>
    <w:p w14:paraId="144ADCDB" w14:textId="77777777" w:rsidR="00180365" w:rsidRPr="00E76655" w:rsidRDefault="00180365" w:rsidP="00180365">
      <w:pPr>
        <w:pStyle w:val="Heading9"/>
      </w:pPr>
      <w:r w:rsidRPr="00E76655">
        <w:lastRenderedPageBreak/>
        <w:t>Set</w:t>
      </w:r>
      <w:r>
        <w:t xml:space="preserve"> “Chapter” for page number.  (Hidden text; DO NOT DELETE)</w:t>
      </w:r>
    </w:p>
    <w:bookmarkEnd w:id="2"/>
    <w:p w14:paraId="53C0179B" w14:textId="77777777" w:rsidR="00FB1897" w:rsidRPr="00FB1897" w:rsidRDefault="00FB1897" w:rsidP="00FB1897">
      <w:pPr>
        <w:pStyle w:val="Heading2"/>
        <w:pageBreakBefore w:val="0"/>
        <w:rPr>
          <w:rStyle w:val="SectionName"/>
        </w:rPr>
      </w:pPr>
      <w:r w:rsidRPr="00FB1897">
        <w:rPr>
          <w:rStyle w:val="SectionName"/>
        </w:rPr>
        <w:t>Fire Protection and Suppression Plan</w:t>
      </w:r>
    </w:p>
    <w:p w14:paraId="0B5682C8" w14:textId="77777777" w:rsidR="00FB1897" w:rsidRPr="00547EDA" w:rsidRDefault="00FB1897" w:rsidP="00FB1897">
      <w:pPr>
        <w:pStyle w:val="BodyText"/>
      </w:pPr>
    </w:p>
    <w:p w14:paraId="10E3F499" w14:textId="77777777" w:rsidR="00FB1897" w:rsidRDefault="00FB1897" w:rsidP="00FB1897">
      <w:pPr>
        <w:pStyle w:val="BlankPage"/>
      </w:pPr>
      <w:r w:rsidRPr="00182E58">
        <w:lastRenderedPageBreak/>
        <w:t>(This page intentionally left blank)</w:t>
      </w:r>
    </w:p>
    <w:p w14:paraId="142B3F11" w14:textId="77777777" w:rsidR="008273E3" w:rsidRDefault="00FB1897" w:rsidP="00FB1897">
      <w:pPr>
        <w:pStyle w:val="Directions"/>
      </w:pPr>
      <w:r>
        <w:t>Remove blank page notice if the last page of section is an odd numbered page.</w:t>
      </w:r>
    </w:p>
    <w:sectPr w:rsidR="008273E3" w:rsidSect="00180365"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CD75" w14:textId="77777777" w:rsidR="0041151D" w:rsidRDefault="0041151D" w:rsidP="001A6D08">
      <w:r>
        <w:separator/>
      </w:r>
    </w:p>
  </w:endnote>
  <w:endnote w:type="continuationSeparator" w:id="0">
    <w:p w14:paraId="5558B0C5" w14:textId="77777777" w:rsidR="0041151D" w:rsidRDefault="0041151D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EF51" w14:textId="5470B76B" w:rsidR="00FB1897" w:rsidRPr="00C84FF3" w:rsidRDefault="00842674" w:rsidP="00C84FF3">
    <w:pPr>
      <w:pStyle w:val="Footer"/>
    </w:pPr>
    <w:fldSimple w:instr=" STYLEREF  &quot;Heading 2&quot;  \* MERGEFORMAT ">
      <w:r w:rsidR="005416AB">
        <w:rPr>
          <w:noProof/>
        </w:rPr>
        <w:t>Fire Protection and Suppression Plan</w:t>
      </w:r>
    </w:fldSimple>
  </w:p>
  <w:p w14:paraId="4971EA44" w14:textId="77777777" w:rsidR="00FB1897" w:rsidRDefault="00FB1897" w:rsidP="00A0219C">
    <w:pPr>
      <w:pStyle w:val="Footer"/>
    </w:pPr>
    <w:r>
      <w:t xml:space="preserve">Project:  </w:t>
    </w:r>
    <w:fldSimple w:instr=" DOCPROPERTY  Project  \* MERGEFORMAT ">
      <w:r w:rsidRPr="00C84FF3">
        <w:rPr>
          <w:bCs/>
        </w:rPr>
        <w:t>[INSERT PROJECT NUMBER, INSERT PROJECT</w:t>
      </w:r>
      <w:r>
        <w:t xml:space="preserve"> NAME]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3FA8" w14:textId="77777777" w:rsidR="00FB1897" w:rsidRDefault="00FB1897" w:rsidP="00085B1C">
    <w:pPr>
      <w:pStyle w:val="Footer"/>
    </w:pPr>
    <w:r>
      <w:t>Special Contract Requirements</w:t>
    </w:r>
  </w:p>
  <w:p w14:paraId="72C2133A" w14:textId="77777777" w:rsidR="00FB1897" w:rsidRDefault="00FB1897" w:rsidP="00866BB2">
    <w:pPr>
      <w:pStyle w:val="Footer"/>
    </w:pPr>
    <w:r>
      <w:t xml:space="preserve">Project:  </w:t>
    </w:r>
    <w:fldSimple w:instr=" DOCPROPERTY  Project  \* MERGEFORMAT ">
      <w:r w:rsidRPr="00C84FF3">
        <w:rPr>
          <w:bCs/>
        </w:rPr>
        <w:t>[INSERT PROJECT NUMBER, INSERT PROJECT</w:t>
      </w:r>
      <w:r>
        <w:t xml:space="preserve"> NAME]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E55C" w14:textId="77777777" w:rsidR="0072462B" w:rsidRDefault="0072462B" w:rsidP="00085B1C">
    <w:pPr>
      <w:pStyle w:val="Footer"/>
    </w:pPr>
    <w:r>
      <w:t>Special Contract Requirements</w:t>
    </w:r>
  </w:p>
  <w:p w14:paraId="3877C20E" w14:textId="77777777" w:rsidR="0072462B" w:rsidRDefault="0072462B" w:rsidP="00866BB2">
    <w:pPr>
      <w:pStyle w:val="Footer"/>
    </w:pPr>
    <w:r>
      <w:t xml:space="preserve">Project:  </w:t>
    </w:r>
    <w:fldSimple w:instr=" DOCPROPERTY  Project  \* MERGEFORMAT ">
      <w:r w:rsidR="00C84FF3" w:rsidRPr="00C84FF3">
        <w:rPr>
          <w:bCs/>
        </w:rPr>
        <w:t>[INSERT PROJECT NUMBER, INSERT PROJECT</w:t>
      </w:r>
      <w:r w:rsidR="00C84FF3">
        <w:t xml:space="preserve"> NAME]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D650" w14:textId="77777777" w:rsidR="0041151D" w:rsidRDefault="0041151D" w:rsidP="001A6D08">
      <w:r>
        <w:separator/>
      </w:r>
    </w:p>
  </w:footnote>
  <w:footnote w:type="continuationSeparator" w:id="0">
    <w:p w14:paraId="6E8AFB8D" w14:textId="77777777" w:rsidR="0041151D" w:rsidRDefault="0041151D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1944" w14:textId="77777777" w:rsidR="00FB1897" w:rsidRPr="009D0881" w:rsidRDefault="00FB1897" w:rsidP="00085B1C">
    <w:pPr>
      <w:pStyle w:val="Head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D76FE">
      <w:rPr>
        <w:noProof/>
      </w:rPr>
      <w:t>J-2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8E11" w14:textId="77777777" w:rsidR="00FB1897" w:rsidRDefault="00FB1897" w:rsidP="00085B1C">
    <w:pPr>
      <w:pStyle w:val="Head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H-1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81F8" w14:textId="77777777" w:rsidR="00EC57E6" w:rsidRDefault="00EC57E6" w:rsidP="00085B1C">
    <w:pPr>
      <w:pStyle w:val="Head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84FF3">
      <w:rPr>
        <w:noProof/>
      </w:rPr>
      <w:t>I-1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536825D0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8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0353"/>
    <w:rsid w:val="00015C4F"/>
    <w:rsid w:val="00015FDE"/>
    <w:rsid w:val="00061B9B"/>
    <w:rsid w:val="00085B1C"/>
    <w:rsid w:val="00112F97"/>
    <w:rsid w:val="00140416"/>
    <w:rsid w:val="00180365"/>
    <w:rsid w:val="00192CD1"/>
    <w:rsid w:val="001A6D08"/>
    <w:rsid w:val="001B25BD"/>
    <w:rsid w:val="001E245C"/>
    <w:rsid w:val="00223F57"/>
    <w:rsid w:val="0022539B"/>
    <w:rsid w:val="002B001F"/>
    <w:rsid w:val="002F5125"/>
    <w:rsid w:val="00334686"/>
    <w:rsid w:val="0033507C"/>
    <w:rsid w:val="00340F19"/>
    <w:rsid w:val="003541B6"/>
    <w:rsid w:val="003900FD"/>
    <w:rsid w:val="003B23E0"/>
    <w:rsid w:val="003E2F04"/>
    <w:rsid w:val="003E7FF6"/>
    <w:rsid w:val="0041151D"/>
    <w:rsid w:val="004205EC"/>
    <w:rsid w:val="00434231"/>
    <w:rsid w:val="004431AE"/>
    <w:rsid w:val="0049095F"/>
    <w:rsid w:val="00493958"/>
    <w:rsid w:val="00494372"/>
    <w:rsid w:val="004B43E7"/>
    <w:rsid w:val="004D093B"/>
    <w:rsid w:val="004E0012"/>
    <w:rsid w:val="00506F5A"/>
    <w:rsid w:val="005416AB"/>
    <w:rsid w:val="00547EDA"/>
    <w:rsid w:val="005600B8"/>
    <w:rsid w:val="00562AE7"/>
    <w:rsid w:val="00575BC7"/>
    <w:rsid w:val="005C6C1D"/>
    <w:rsid w:val="005D7DD8"/>
    <w:rsid w:val="005E313F"/>
    <w:rsid w:val="005F5738"/>
    <w:rsid w:val="0072462B"/>
    <w:rsid w:val="00724C7E"/>
    <w:rsid w:val="00731A2D"/>
    <w:rsid w:val="00742EF5"/>
    <w:rsid w:val="00772A5C"/>
    <w:rsid w:val="007A528C"/>
    <w:rsid w:val="007E62C2"/>
    <w:rsid w:val="0081676A"/>
    <w:rsid w:val="0082064B"/>
    <w:rsid w:val="008225E4"/>
    <w:rsid w:val="008273E3"/>
    <w:rsid w:val="00842674"/>
    <w:rsid w:val="008655FA"/>
    <w:rsid w:val="00866BB2"/>
    <w:rsid w:val="008A021A"/>
    <w:rsid w:val="008A196E"/>
    <w:rsid w:val="008C4ACC"/>
    <w:rsid w:val="008C6270"/>
    <w:rsid w:val="00912762"/>
    <w:rsid w:val="00916FF9"/>
    <w:rsid w:val="00945153"/>
    <w:rsid w:val="00947F82"/>
    <w:rsid w:val="0097232C"/>
    <w:rsid w:val="0098079B"/>
    <w:rsid w:val="009A5AAA"/>
    <w:rsid w:val="009B35C5"/>
    <w:rsid w:val="009E4E15"/>
    <w:rsid w:val="00A0219C"/>
    <w:rsid w:val="00A21C8D"/>
    <w:rsid w:val="00A4765C"/>
    <w:rsid w:val="00A50FEA"/>
    <w:rsid w:val="00A52AD4"/>
    <w:rsid w:val="00A54AD7"/>
    <w:rsid w:val="00A83575"/>
    <w:rsid w:val="00A83DED"/>
    <w:rsid w:val="00AC5626"/>
    <w:rsid w:val="00AC58B2"/>
    <w:rsid w:val="00AD76FE"/>
    <w:rsid w:val="00B11A06"/>
    <w:rsid w:val="00B1336B"/>
    <w:rsid w:val="00BA02CE"/>
    <w:rsid w:val="00BB4D4C"/>
    <w:rsid w:val="00BD4388"/>
    <w:rsid w:val="00C171C7"/>
    <w:rsid w:val="00C2408C"/>
    <w:rsid w:val="00C84FF3"/>
    <w:rsid w:val="00CA1EF2"/>
    <w:rsid w:val="00CD6F29"/>
    <w:rsid w:val="00D26DCE"/>
    <w:rsid w:val="00D33DDD"/>
    <w:rsid w:val="00D405AF"/>
    <w:rsid w:val="00D75956"/>
    <w:rsid w:val="00D80DFD"/>
    <w:rsid w:val="00DA02E8"/>
    <w:rsid w:val="00DB527D"/>
    <w:rsid w:val="00DE3909"/>
    <w:rsid w:val="00E0667F"/>
    <w:rsid w:val="00E079BB"/>
    <w:rsid w:val="00E312C4"/>
    <w:rsid w:val="00E379FA"/>
    <w:rsid w:val="00E43357"/>
    <w:rsid w:val="00E52F7A"/>
    <w:rsid w:val="00E54EF8"/>
    <w:rsid w:val="00E76655"/>
    <w:rsid w:val="00EA1E05"/>
    <w:rsid w:val="00EC3A84"/>
    <w:rsid w:val="00EC57E6"/>
    <w:rsid w:val="00ED4BBA"/>
    <w:rsid w:val="00F00E6B"/>
    <w:rsid w:val="00F348EA"/>
    <w:rsid w:val="00F5212F"/>
    <w:rsid w:val="00F87C3A"/>
    <w:rsid w:val="00F95770"/>
    <w:rsid w:val="00FB1897"/>
    <w:rsid w:val="00FD12D4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31FBC"/>
  <w15:docId w15:val="{E8460015-881C-4E7B-874D-9B7169B4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AD76FE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AD76FE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AD76FE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D76FE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D76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45153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547ED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  <w:hidden/>
    </w:trPr>
    <w:tcPr>
      <w:vAlign w:val="center"/>
    </w:tcPr>
    <w:tblStylePr w:type="firstRow">
      <w:pPr>
        <w:keepNext/>
        <w:wordWrap/>
      </w:pPr>
      <w:rPr>
        <w:b/>
      </w:rPr>
      <w:tblPr/>
      <w:trPr>
        <w:hidden/>
      </w:trPr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AD76FE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AD76FE"/>
    <w:pPr>
      <w:spacing w:before="240"/>
      <w:jc w:val="both"/>
    </w:pPr>
  </w:style>
  <w:style w:type="character" w:customStyle="1" w:styleId="BodyTextChar">
    <w:name w:val="Body Text Char"/>
    <w:link w:val="BodyText"/>
    <w:rsid w:val="00AD76FE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AD76FE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AD76FE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AD76FE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AD76FE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AD76FE"/>
  </w:style>
  <w:style w:type="paragraph" w:styleId="Footer">
    <w:name w:val="footer"/>
    <w:basedOn w:val="BodyText"/>
    <w:link w:val="FooterChar"/>
    <w:uiPriority w:val="9"/>
    <w:rsid w:val="00AD76FE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AD76F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AD76FE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AD76F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AD76FE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D76FE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945153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AD76FE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AD76FE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AD76FE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AD76FE"/>
    <w:pPr>
      <w:contextualSpacing/>
    </w:pPr>
  </w:style>
  <w:style w:type="paragraph" w:customStyle="1" w:styleId="Indent3">
    <w:name w:val="Indent 3"/>
    <w:basedOn w:val="BodyText"/>
    <w:qFormat/>
    <w:rsid w:val="00AD76FE"/>
    <w:pPr>
      <w:spacing w:before="180"/>
      <w:ind w:left="1080"/>
    </w:pPr>
  </w:style>
  <w:style w:type="paragraph" w:customStyle="1" w:styleId="Indent4">
    <w:name w:val="Indent 4"/>
    <w:basedOn w:val="BodyText"/>
    <w:qFormat/>
    <w:rsid w:val="00AD76FE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AD76FE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AD76FE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AD76FE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AD76FE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1E24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  <w:hidden/>
    </w:trPr>
    <w:tcPr>
      <w:shd w:val="clear" w:color="auto" w:fill="auto"/>
      <w:vAlign w:val="center"/>
    </w:tcPr>
    <w:tblStylePr w:type="firstCol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AD76FE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AD76FE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AD76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53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AD76FE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AD76F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AD76FE"/>
    <w:rPr>
      <w:rFonts w:ascii="Arial" w:eastAsia="Times New Roman" w:hAnsi="Arial" w:cs="Arial"/>
      <w:b/>
      <w:bCs/>
      <w:color w:val="330000"/>
      <w:sz w:val="20"/>
      <w:szCs w:val="24"/>
    </w:rPr>
  </w:style>
  <w:style w:type="character" w:customStyle="1" w:styleId="SectionName">
    <w:name w:val="Section Name"/>
    <w:basedOn w:val="DefaultParagraphFont"/>
    <w:uiPriority w:val="1"/>
    <w:qFormat/>
    <w:rsid w:val="00AD76FE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AD76FE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character" w:styleId="PlaceholderText">
    <w:name w:val="Placeholder Text"/>
    <w:basedOn w:val="DefaultParagraphFont"/>
    <w:uiPriority w:val="99"/>
    <w:semiHidden/>
    <w:rsid w:val="00945153"/>
    <w:rPr>
      <w:color w:val="808080"/>
    </w:rPr>
  </w:style>
  <w:style w:type="table" w:customStyle="1" w:styleId="TableSCR">
    <w:name w:val="Table SCR"/>
    <w:basedOn w:val="TableNormal"/>
    <w:uiPriority w:val="99"/>
    <w:rsid w:val="00AD7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  <w:hidden/>
    </w:trPr>
    <w:tblStylePr w:type="firstRow">
      <w:pPr>
        <w:keepNext/>
        <w:wordWrap/>
      </w:pPr>
      <w:rPr>
        <w:b/>
      </w:rPr>
      <w:tblPr/>
      <w:trPr>
        <w:hidden/>
      </w:trPr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AD76FE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  <w:hidden/>
    </w:trPr>
    <w:tblStylePr w:type="firstCol">
      <w:pPr>
        <w:jc w:val="center"/>
      </w:pPr>
      <w:rPr>
        <w:b/>
      </w:rPr>
      <w:tblPr/>
      <w:trPr>
        <w:hidden/>
      </w:trPr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D76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1561-13DC-4666-9087-8F263D13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4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H, I, &amp; J</vt:lpstr>
    </vt:vector>
  </TitlesOfParts>
  <Company>DOT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H, I, &amp; J</dc:title>
  <dc:subject>Special Contract Requirements (SCR)</dc:subject>
  <dc:creator>Stephen Chapman</dc:creator>
  <cp:lastModifiedBy>Mariman, David (FHWA)</cp:lastModifiedBy>
  <cp:revision>3</cp:revision>
  <dcterms:created xsi:type="dcterms:W3CDTF">2022-05-18T14:22:00Z</dcterms:created>
  <dcterms:modified xsi:type="dcterms:W3CDTF">2022-06-15T15:55:00Z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[INSERT PROJECT NUMBER, INSERT PROJECT NAME]</vt:lpwstr>
  </property>
</Properties>
</file>