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5139F">
        <w:t>273</w:t>
      </w:r>
      <w:r>
        <w:t xml:space="preserve">. — </w:t>
      </w:r>
      <w:r w:rsidR="0085139F" w:rsidRPr="0085139F">
        <w:rPr>
          <w:rStyle w:val="SectionName"/>
        </w:rPr>
        <w:t>P</w:t>
      </w:r>
      <w:r w:rsidR="00166934">
        <w:rPr>
          <w:rStyle w:val="SectionName"/>
        </w:rPr>
        <w:t>OLYURETHANE</w:t>
      </w:r>
      <w:r w:rsidR="0085139F" w:rsidRPr="0085139F">
        <w:rPr>
          <w:rStyle w:val="SectionName"/>
        </w:rPr>
        <w:t xml:space="preserve"> R</w:t>
      </w:r>
      <w:r w:rsidR="00166934">
        <w:rPr>
          <w:rStyle w:val="SectionName"/>
        </w:rPr>
        <w:t>ESIN</w:t>
      </w:r>
      <w:r w:rsidR="0085139F" w:rsidRPr="0085139F">
        <w:rPr>
          <w:rStyle w:val="SectionName"/>
        </w:rPr>
        <w:t xml:space="preserve"> I</w:t>
      </w:r>
      <w:r w:rsidR="00166934">
        <w:rPr>
          <w:rStyle w:val="SectionName"/>
        </w:rPr>
        <w:t>NJECTION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FA10C9">
        <w:rPr>
          <w:rStyle w:val="DirectionsInfo"/>
        </w:rPr>
        <w:tab/>
        <w:t>2730010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7E4E2A" w:rsidRPr="007E4E2A">
        <w:t>.0</w:t>
      </w:r>
      <w:r w:rsidR="00C71BCA">
        <w:t xml:space="preserve">1 </w:t>
      </w:r>
    </w:p>
    <w:p w:rsidR="00C71BCA" w:rsidRDefault="00C71BCA" w:rsidP="00166934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85139F" w:rsidP="00166934">
      <w:pPr>
        <w:pStyle w:val="Heading3"/>
        <w:jc w:val="both"/>
        <w:rPr>
          <w:vanish/>
          <w:specVanish/>
        </w:rPr>
      </w:pPr>
      <w:r>
        <w:t>273</w:t>
      </w:r>
      <w:r w:rsidR="00C71BCA">
        <w:t xml:space="preserve">.02 </w:t>
      </w:r>
    </w:p>
    <w:p w:rsidR="00C71BCA" w:rsidRDefault="00C71BCA" w:rsidP="00166934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.03 &lt;TITLE&gt;.  </w:t>
      </w:r>
    </w:p>
    <w:p w:rsidR="00C71BCA" w:rsidRPr="00C71BCA" w:rsidRDefault="00C71BCA" w:rsidP="00166934">
      <w:pPr>
        <w:pStyle w:val="BodyText"/>
      </w:pPr>
      <w:r>
        <w:t>&lt;INSERT SECTION CONTENT&gt;</w:t>
      </w:r>
    </w:p>
    <w:p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Acceptance.  </w:t>
      </w:r>
    </w:p>
    <w:p w:rsidR="00C71BCA" w:rsidRDefault="00C71BCA" w:rsidP="00166934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</w:t>
      </w:r>
    </w:p>
    <w:p w:rsidR="00C71BCA" w:rsidRDefault="00C71BCA" w:rsidP="00166934">
      <w:pPr>
        <w:pStyle w:val="BodyText"/>
      </w:pPr>
      <w:r>
        <w:t xml:space="preserve">Measure the Section </w:t>
      </w:r>
      <w:r w:rsidR="0085139F">
        <w:t>273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85139F" w:rsidP="00166934">
      <w:pPr>
        <w:pStyle w:val="Heading3"/>
        <w:keepNext w:val="0"/>
        <w:jc w:val="both"/>
        <w:rPr>
          <w:vanish/>
          <w:specVanish/>
        </w:rPr>
      </w:pPr>
      <w:r>
        <w:t>273</w:t>
      </w:r>
      <w:r w:rsidR="00C71BCA">
        <w:t xml:space="preserve">.XX </w:t>
      </w:r>
    </w:p>
    <w:p w:rsidR="00103189" w:rsidRDefault="00C71BCA" w:rsidP="00166934">
      <w:pPr>
        <w:pStyle w:val="BodyText"/>
      </w:pPr>
      <w:r>
        <w:t xml:space="preserve">The accepted quantities will be paid at the contract price per unit of measurement for the Section </w:t>
      </w:r>
      <w:r w:rsidR="0085139F">
        <w:t>273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16" w:rsidRDefault="001B5A16" w:rsidP="001A6D08">
      <w:r>
        <w:separator/>
      </w:r>
    </w:p>
  </w:endnote>
  <w:endnote w:type="continuationSeparator" w:id="0">
    <w:p w:rsidR="001B5A16" w:rsidRDefault="001B5A1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16" w:rsidRDefault="001B5A16" w:rsidP="001A6D08">
      <w:r>
        <w:separator/>
      </w:r>
    </w:p>
  </w:footnote>
  <w:footnote w:type="continuationSeparator" w:id="0">
    <w:p w:rsidR="001B5A16" w:rsidRDefault="001B5A1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66934"/>
    <w:rsid w:val="0016766D"/>
    <w:rsid w:val="00192CD1"/>
    <w:rsid w:val="00193083"/>
    <w:rsid w:val="001A6D08"/>
    <w:rsid w:val="001A735B"/>
    <w:rsid w:val="001B4607"/>
    <w:rsid w:val="001B5A16"/>
    <w:rsid w:val="001D5FC1"/>
    <w:rsid w:val="001D637E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00681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B1B6A"/>
    <w:rsid w:val="007C378C"/>
    <w:rsid w:val="007C5843"/>
    <w:rsid w:val="007D7659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000A"/>
    <w:rsid w:val="0085139F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2B0C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1D3D"/>
    <w:rsid w:val="00B55F2A"/>
    <w:rsid w:val="00B738CA"/>
    <w:rsid w:val="00BA02CE"/>
    <w:rsid w:val="00BB1A1B"/>
    <w:rsid w:val="00BB256F"/>
    <w:rsid w:val="00BB4D4C"/>
    <w:rsid w:val="00BC508A"/>
    <w:rsid w:val="00BD67FC"/>
    <w:rsid w:val="00C00AB3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B7CCC"/>
    <w:rsid w:val="00CD6F29"/>
    <w:rsid w:val="00CE16DF"/>
    <w:rsid w:val="00CE476F"/>
    <w:rsid w:val="00D16E15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E67BC"/>
    <w:rsid w:val="00EF3681"/>
    <w:rsid w:val="00F241FD"/>
    <w:rsid w:val="00F348EA"/>
    <w:rsid w:val="00F4528D"/>
    <w:rsid w:val="00F5212F"/>
    <w:rsid w:val="00FA10C9"/>
    <w:rsid w:val="00FA6A35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1BFBD-774F-46A6-84F0-75B3263F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6693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6693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6693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693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69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6693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66934"/>
    <w:pPr>
      <w:spacing w:before="240"/>
      <w:jc w:val="both"/>
    </w:pPr>
  </w:style>
  <w:style w:type="character" w:customStyle="1" w:styleId="BodyTextChar">
    <w:name w:val="Body Text Char"/>
    <w:link w:val="BodyText"/>
    <w:rsid w:val="0016693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6693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6693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6693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6693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66934"/>
  </w:style>
  <w:style w:type="paragraph" w:styleId="Footer">
    <w:name w:val="footer"/>
    <w:basedOn w:val="BodyText"/>
    <w:link w:val="FooterChar"/>
    <w:uiPriority w:val="9"/>
    <w:rsid w:val="0016693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6693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6693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6693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6693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6693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6693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6693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6693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66934"/>
    <w:pPr>
      <w:contextualSpacing/>
    </w:pPr>
  </w:style>
  <w:style w:type="paragraph" w:customStyle="1" w:styleId="Indent3">
    <w:name w:val="Indent 3"/>
    <w:basedOn w:val="BodyText"/>
    <w:qFormat/>
    <w:rsid w:val="00166934"/>
    <w:pPr>
      <w:spacing w:before="180"/>
      <w:ind w:left="1080"/>
    </w:pPr>
  </w:style>
  <w:style w:type="paragraph" w:customStyle="1" w:styleId="Indent4">
    <w:name w:val="Indent 4"/>
    <w:basedOn w:val="BodyText"/>
    <w:qFormat/>
    <w:rsid w:val="0016693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6693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6693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6693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6693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6693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6693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66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6693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6693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6693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6693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6693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669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6693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66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E906-6219-422A-97C7-79A1FE68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273: Polyurethane Resin Injection</vt:lpstr>
    </vt:vector>
  </TitlesOfParts>
  <Company>DOT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273: Polyurethane Resin Injection</dc:title>
  <dc:subject>Special Contract Requirements (SCR)</dc:subject>
  <dc:creator>Greg.Kwock@dot.gov</dc:creator>
  <cp:lastModifiedBy>Kwock, Greg (FHWA)</cp:lastModifiedBy>
  <cp:revision>9</cp:revision>
  <dcterms:created xsi:type="dcterms:W3CDTF">2014-07-26T03:57:00Z</dcterms:created>
  <dcterms:modified xsi:type="dcterms:W3CDTF">2019-07-23T15:18:00Z</dcterms:modified>
</cp:coreProperties>
</file>