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9A2A" w14:textId="6BADFD1D" w:rsidR="001F470F" w:rsidRDefault="00943E2F" w:rsidP="001F470F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bookmarkStart w:id="0" w:name="_Hlk149569866"/>
      <w:r>
        <w:rPr>
          <w:rFonts w:ascii="Times New Roman" w:eastAsia="MS Mincho" w:hAnsi="Times New Roman"/>
          <w:bCs/>
          <w:vanish/>
          <w:sz w:val="24"/>
          <w:szCs w:val="24"/>
        </w:rPr>
        <w:t>02</w:t>
      </w:r>
      <w:r w:rsidR="001F470F">
        <w:rPr>
          <w:rFonts w:ascii="Times New Roman" w:eastAsia="MS Mincho" w:hAnsi="Times New Roman"/>
          <w:bCs/>
          <w:vanish/>
          <w:sz w:val="24"/>
          <w:szCs w:val="24"/>
        </w:rPr>
        <w:t>/</w:t>
      </w:r>
      <w:r>
        <w:rPr>
          <w:rFonts w:ascii="Times New Roman" w:eastAsia="MS Mincho" w:hAnsi="Times New Roman"/>
          <w:bCs/>
          <w:vanish/>
          <w:sz w:val="24"/>
          <w:szCs w:val="24"/>
        </w:rPr>
        <w:t>25</w:t>
      </w:r>
      <w:r w:rsidR="001F470F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5AD42CC8" w14:textId="7E7FF1D6" w:rsidR="00C630F1" w:rsidRPr="00D66A0B" w:rsidRDefault="00D23BD3" w:rsidP="00F77872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</w:t>
      </w:r>
      <w:r w:rsidR="00C630F1">
        <w:rPr>
          <w:rFonts w:ascii="Times New Roman" w:eastAsia="MS Mincho" w:hAnsi="Times New Roman"/>
          <w:bCs/>
          <w:vanish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using </w:t>
      </w:r>
      <w:r w:rsidR="00153EDC">
        <w:rPr>
          <w:rFonts w:ascii="Times New Roman" w:eastAsia="MS Mincho" w:hAnsi="Times New Roman"/>
          <w:bCs/>
          <w:vanish/>
          <w:sz w:val="24"/>
          <w:szCs w:val="24"/>
        </w:rPr>
        <w:t xml:space="preserve">Section </w:t>
      </w:r>
      <w:r w:rsidR="00521BAC">
        <w:rPr>
          <w:rFonts w:ascii="Times New Roman" w:eastAsia="MS Mincho" w:hAnsi="Times New Roman"/>
          <w:bCs/>
          <w:vanish/>
          <w:sz w:val="24"/>
          <w:szCs w:val="24"/>
        </w:rPr>
        <w:t>501, 601, or 552 concrete</w:t>
      </w:r>
      <w:r w:rsidR="00153EDC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bookmarkEnd w:id="0"/>
    <w:p w14:paraId="70477714" w14:textId="77E19E75" w:rsidR="001B049B" w:rsidRPr="003A33E2" w:rsidRDefault="001B049B" w:rsidP="001B049B">
      <w:pPr>
        <w:pStyle w:val="Heading2"/>
      </w:pPr>
      <w:r w:rsidRPr="003A33E2">
        <w:t xml:space="preserve">Section </w:t>
      </w:r>
      <w:r>
        <w:t>7</w:t>
      </w:r>
      <w:r w:rsidR="00C630F1">
        <w:t>01</w:t>
      </w:r>
      <w:r w:rsidRPr="003A33E2">
        <w:t xml:space="preserve">. — </w:t>
      </w:r>
      <w:r w:rsidR="00C630F1">
        <w:t>CEMENTIT</w:t>
      </w:r>
      <w:r w:rsidR="00DF696E">
        <w:t>I</w:t>
      </w:r>
      <w:r>
        <w:t>OUS MATERIAL</w:t>
      </w:r>
    </w:p>
    <w:p w14:paraId="0488BC00" w14:textId="6574D9FF" w:rsidR="001B049B" w:rsidRPr="001B049B" w:rsidRDefault="00C630F1" w:rsidP="00E67BF7">
      <w:pPr>
        <w:pStyle w:val="BodyText"/>
        <w:tabs>
          <w:tab w:val="left" w:pos="7200"/>
        </w:tabs>
      </w:pPr>
      <w:r>
        <w:rPr>
          <w:b/>
        </w:rPr>
        <w:t>701.03</w:t>
      </w:r>
      <w:r w:rsidR="001B049B" w:rsidRPr="001B049B">
        <w:rPr>
          <w:b/>
        </w:rPr>
        <w:t xml:space="preserve"> Pozzolans.</w:t>
      </w:r>
      <w:r w:rsidR="001B049B">
        <w:t xml:space="preserve"> </w:t>
      </w:r>
      <w:r w:rsidR="001B049B" w:rsidRPr="00B16149">
        <w:rPr>
          <w:u w:val="single"/>
        </w:rPr>
        <w:t xml:space="preserve">Delete </w:t>
      </w:r>
      <w:r w:rsidR="005370C2">
        <w:rPr>
          <w:u w:val="single"/>
        </w:rPr>
        <w:t xml:space="preserve">Subsection </w:t>
      </w:r>
      <w:r w:rsidR="001B049B" w:rsidRPr="00B16149">
        <w:rPr>
          <w:u w:val="single"/>
        </w:rPr>
        <w:t>(a) and substitute the following:</w:t>
      </w:r>
    </w:p>
    <w:p w14:paraId="0CA1017C" w14:textId="4D6F1EC2" w:rsidR="001B049B" w:rsidRPr="001B049B" w:rsidRDefault="001B049B" w:rsidP="00B16149">
      <w:pPr>
        <w:pStyle w:val="BodyText"/>
        <w:spacing w:after="0"/>
        <w:ind w:left="360"/>
      </w:pPr>
      <w:r w:rsidRPr="001B049B">
        <w:rPr>
          <w:b/>
        </w:rPr>
        <w:t>(a) Fly ash.</w:t>
      </w:r>
      <w:r w:rsidRPr="001B049B">
        <w:t xml:space="preserve"> Conform to AASHTO M 295</w:t>
      </w:r>
      <w:r w:rsidRPr="001B049B">
        <w:tab/>
        <w:t>4.5 percent max</w:t>
      </w:r>
      <w:r>
        <w:t>imum</w:t>
      </w:r>
    </w:p>
    <w:p w14:paraId="17C2A189" w14:textId="77777777" w:rsidR="001B049B" w:rsidRPr="001B049B" w:rsidRDefault="001B049B" w:rsidP="00B16149">
      <w:pPr>
        <w:pStyle w:val="BodyText"/>
        <w:spacing w:after="0"/>
        <w:ind w:left="360"/>
      </w:pPr>
      <w:r w:rsidRPr="001B049B">
        <w:t>Class C or Class F.</w:t>
      </w:r>
    </w:p>
    <w:p w14:paraId="20BBC63E" w14:textId="77777777" w:rsidR="001B049B" w:rsidRPr="001B049B" w:rsidRDefault="001B049B" w:rsidP="00B16149">
      <w:pPr>
        <w:pStyle w:val="BodyText"/>
        <w:spacing w:after="0"/>
        <w:ind w:left="360"/>
      </w:pPr>
      <w:r w:rsidRPr="001B049B">
        <w:t>When used to mitigate alkali-silica reactivity,</w:t>
      </w:r>
    </w:p>
    <w:p w14:paraId="5EB0EA68" w14:textId="293D9584" w:rsidR="00C630F1" w:rsidRPr="001B049B" w:rsidRDefault="001B049B" w:rsidP="00C630F1">
      <w:pPr>
        <w:pStyle w:val="BodyText"/>
        <w:ind w:left="360"/>
      </w:pPr>
      <w:r w:rsidRPr="001B049B">
        <w:t xml:space="preserve">also available </w:t>
      </w:r>
      <w:r w:rsidR="00AB6650" w:rsidRPr="001B049B">
        <w:t>alkalis</w:t>
      </w:r>
      <w:r w:rsidRPr="001B049B">
        <w:t xml:space="preserve"> as equivalent Na</w:t>
      </w:r>
      <w:r w:rsidRPr="001B049B">
        <w:rPr>
          <w:vertAlign w:val="subscript"/>
        </w:rPr>
        <w:t>2</w:t>
      </w:r>
      <w:r w:rsidRPr="001B049B">
        <w:t>O</w:t>
      </w:r>
      <w:bookmarkStart w:id="1" w:name="_Hlk132013183"/>
    </w:p>
    <w:bookmarkEnd w:id="1"/>
    <w:sectPr w:rsidR="00C630F1" w:rsidRPr="001B049B" w:rsidSect="001B0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79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153EDC"/>
    <w:rsid w:val="001712C0"/>
    <w:rsid w:val="001B049B"/>
    <w:rsid w:val="001F470F"/>
    <w:rsid w:val="002C677B"/>
    <w:rsid w:val="00434F27"/>
    <w:rsid w:val="0049264F"/>
    <w:rsid w:val="00521BAC"/>
    <w:rsid w:val="005370C2"/>
    <w:rsid w:val="00662B8F"/>
    <w:rsid w:val="006B4AA9"/>
    <w:rsid w:val="006C7414"/>
    <w:rsid w:val="006F2315"/>
    <w:rsid w:val="006F4A4A"/>
    <w:rsid w:val="00710AF9"/>
    <w:rsid w:val="0079473C"/>
    <w:rsid w:val="007A6D27"/>
    <w:rsid w:val="00943E2F"/>
    <w:rsid w:val="00945CED"/>
    <w:rsid w:val="00951D6E"/>
    <w:rsid w:val="009E48A8"/>
    <w:rsid w:val="00AB6650"/>
    <w:rsid w:val="00AD79F2"/>
    <w:rsid w:val="00B16149"/>
    <w:rsid w:val="00C630F1"/>
    <w:rsid w:val="00D23BD3"/>
    <w:rsid w:val="00D66A0B"/>
    <w:rsid w:val="00DA4203"/>
    <w:rsid w:val="00DF696E"/>
    <w:rsid w:val="00E01EF9"/>
    <w:rsid w:val="00E67BF7"/>
    <w:rsid w:val="00EE1DDA"/>
    <w:rsid w:val="00F11596"/>
    <w:rsid w:val="00F52E08"/>
    <w:rsid w:val="00F7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27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2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701: Cementitious Material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701: Cementitious Material</dc:title>
  <dc:subject/>
  <dc:creator>FHWA</dc:creator>
  <cp:keywords/>
  <dc:description/>
  <cp:lastModifiedBy>Black, Christine (FHWA)</cp:lastModifiedBy>
  <cp:revision>7</cp:revision>
  <dcterms:created xsi:type="dcterms:W3CDTF">2024-01-11T23:00:00Z</dcterms:created>
  <dcterms:modified xsi:type="dcterms:W3CDTF">2025-02-24T22:51:00Z</dcterms:modified>
</cp:coreProperties>
</file>