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05A9" w14:textId="26BE1003" w:rsidR="00763967" w:rsidRDefault="00997982" w:rsidP="00763967">
      <w:pPr>
        <w:pStyle w:val="PlainText"/>
        <w:jc w:val="right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02</w:t>
      </w:r>
      <w:r w:rsidR="00763967">
        <w:rPr>
          <w:rFonts w:ascii="Times New Roman" w:eastAsia="MS Mincho" w:hAnsi="Times New Roman"/>
          <w:bCs/>
          <w:vanish/>
          <w:sz w:val="24"/>
          <w:szCs w:val="24"/>
        </w:rPr>
        <w:t>/</w:t>
      </w:r>
      <w:r>
        <w:rPr>
          <w:rFonts w:ascii="Times New Roman" w:eastAsia="MS Mincho" w:hAnsi="Times New Roman"/>
          <w:bCs/>
          <w:vanish/>
          <w:sz w:val="24"/>
          <w:szCs w:val="24"/>
        </w:rPr>
        <w:t>25</w:t>
      </w:r>
      <w:r w:rsidR="00763967">
        <w:rPr>
          <w:rFonts w:ascii="Times New Roman" w:eastAsia="MS Mincho" w:hAnsi="Times New Roman"/>
          <w:bCs/>
          <w:vanish/>
          <w:sz w:val="24"/>
          <w:szCs w:val="24"/>
        </w:rPr>
        <w:t>/202</w:t>
      </w:r>
      <w:r>
        <w:rPr>
          <w:rFonts w:ascii="Times New Roman" w:eastAsia="MS Mincho" w:hAnsi="Times New Roman"/>
          <w:bCs/>
          <w:vanish/>
          <w:sz w:val="24"/>
          <w:szCs w:val="24"/>
        </w:rPr>
        <w:t>5</w:t>
      </w:r>
    </w:p>
    <w:p w14:paraId="5D45B008" w14:textId="67E4C5AC" w:rsidR="00C27896" w:rsidRPr="00C27896" w:rsidRDefault="00212AD4" w:rsidP="004634C7">
      <w:pPr>
        <w:pStyle w:val="PlainText"/>
        <w:pBdr>
          <w:top w:val="thinThickSmallGap" w:sz="12" w:space="0" w:color="FF0000"/>
          <w:left w:val="thinThickSmallGap" w:sz="12" w:space="0" w:color="FF0000"/>
          <w:bottom w:val="thickThinSmallGap" w:sz="12" w:space="0" w:color="FF0000"/>
          <w:right w:val="thickThinSmallGap" w:sz="12" w:space="0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="00C27896" w:rsidRPr="004634C7">
        <w:rPr>
          <w:rFonts w:ascii="Times New Roman" w:eastAsia="MS Mincho" w:hAnsi="Times New Roman"/>
          <w:bCs/>
          <w:vanish/>
          <w:sz w:val="24"/>
          <w:szCs w:val="24"/>
        </w:rPr>
        <w:t>project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 has</w:t>
      </w:r>
      <w:r w:rsidR="00C27896" w:rsidRPr="004634C7">
        <w:rPr>
          <w:rFonts w:ascii="Times New Roman" w:eastAsia="MS Mincho" w:hAnsi="Times New Roman"/>
          <w:bCs/>
          <w:vanish/>
          <w:sz w:val="24"/>
          <w:szCs w:val="24"/>
        </w:rPr>
        <w:t xml:space="preserve"> speed feedback signs.</w:t>
      </w:r>
    </w:p>
    <w:p w14:paraId="6E2C3B90" w14:textId="77777777" w:rsidR="0075796F" w:rsidRPr="003A33E2" w:rsidRDefault="0075796F" w:rsidP="0075796F">
      <w:pPr>
        <w:pStyle w:val="Heading2"/>
      </w:pPr>
      <w:bookmarkStart w:id="0" w:name="_Toc35158969"/>
      <w:bookmarkStart w:id="1" w:name="_Toc334092623"/>
      <w:bookmarkStart w:id="2" w:name="_Toc359919045"/>
      <w:bookmarkStart w:id="3" w:name="_Toc382981383"/>
      <w:r w:rsidRPr="003A33E2">
        <w:t>Section 636. — TRAFFIC SIGNAL, TRAFFIC COUNTER, LIGHTING,</w:t>
      </w:r>
      <w:r w:rsidRPr="003A33E2">
        <w:br/>
        <w:t>AND ELECTRICAL SYSTEMS</w:t>
      </w:r>
      <w:bookmarkEnd w:id="0"/>
      <w:bookmarkEnd w:id="1"/>
      <w:bookmarkEnd w:id="2"/>
      <w:bookmarkEnd w:id="3"/>
    </w:p>
    <w:p w14:paraId="31F5FF2C" w14:textId="77777777" w:rsidR="0075796F" w:rsidRPr="00967AE6" w:rsidRDefault="0075796F" w:rsidP="00967AE6">
      <w:pPr>
        <w:pStyle w:val="BodyText"/>
        <w:jc w:val="center"/>
        <w:rPr>
          <w:b/>
          <w:bCs/>
        </w:rPr>
      </w:pPr>
      <w:r w:rsidRPr="00967AE6">
        <w:rPr>
          <w:b/>
          <w:bCs/>
        </w:rPr>
        <w:t>Description</w:t>
      </w:r>
    </w:p>
    <w:p w14:paraId="454AF833" w14:textId="77777777" w:rsidR="0075796F" w:rsidRDefault="0075796F" w:rsidP="00967AE6">
      <w:pPr>
        <w:pStyle w:val="BodyText"/>
        <w:rPr>
          <w:u w:val="single"/>
        </w:rPr>
      </w:pPr>
      <w:r w:rsidRPr="00967AE6">
        <w:rPr>
          <w:b/>
          <w:bCs/>
        </w:rPr>
        <w:t>636.01</w:t>
      </w:r>
      <w:r>
        <w:t xml:space="preserve"> </w:t>
      </w:r>
      <w:r>
        <w:rPr>
          <w:u w:val="single"/>
        </w:rPr>
        <w:t>Add the following:</w:t>
      </w:r>
    </w:p>
    <w:p w14:paraId="6820A5B9" w14:textId="5CC5DF6F" w:rsidR="0075796F" w:rsidRDefault="0075796F" w:rsidP="00967AE6">
      <w:pPr>
        <w:pStyle w:val="BodyText"/>
      </w:pPr>
      <w:r>
        <w:t xml:space="preserve">This work also includes installing </w:t>
      </w:r>
      <w:r w:rsidR="00C27896">
        <w:t>s</w:t>
      </w:r>
      <w:r>
        <w:t xml:space="preserve">peed </w:t>
      </w:r>
      <w:r w:rsidR="00C27896">
        <w:t>f</w:t>
      </w:r>
      <w:r>
        <w:t xml:space="preserve">eedback </w:t>
      </w:r>
      <w:r w:rsidR="00C27896">
        <w:t>s</w:t>
      </w:r>
      <w:r>
        <w:t>ign</w:t>
      </w:r>
      <w:r w:rsidR="00C27896">
        <w:t>s</w:t>
      </w:r>
      <w:r>
        <w:t>.</w:t>
      </w:r>
    </w:p>
    <w:p w14:paraId="4782AB4F" w14:textId="77777777" w:rsidR="0075796F" w:rsidRDefault="0075796F" w:rsidP="00967AE6">
      <w:pPr>
        <w:pStyle w:val="BodyText"/>
        <w:rPr>
          <w:u w:val="single"/>
        </w:rPr>
      </w:pPr>
      <w:r w:rsidRPr="00967AE6">
        <w:rPr>
          <w:b/>
          <w:bCs/>
        </w:rPr>
        <w:t>636.06 Traffic Signal and Lighting Systems.</w:t>
      </w:r>
      <w:r>
        <w:t xml:space="preserve"> </w:t>
      </w:r>
      <w:r>
        <w:rPr>
          <w:u w:val="single"/>
        </w:rPr>
        <w:t>Add the following:</w:t>
      </w:r>
    </w:p>
    <w:p w14:paraId="7AF2CE43" w14:textId="0826547F" w:rsidR="0075796F" w:rsidRDefault="0075796F" w:rsidP="00967AE6">
      <w:pPr>
        <w:pStyle w:val="BodyText"/>
      </w:pPr>
      <w:r>
        <w:t xml:space="preserve">Provide </w:t>
      </w:r>
      <w:r w:rsidR="00C27896">
        <w:t>s</w:t>
      </w:r>
      <w:r>
        <w:t xml:space="preserve">peed </w:t>
      </w:r>
      <w:r w:rsidR="00C27896">
        <w:t>f</w:t>
      </w:r>
      <w:r>
        <w:t xml:space="preserve">eedback </w:t>
      </w:r>
      <w:r w:rsidR="00C27896">
        <w:t>s</w:t>
      </w:r>
      <w:r>
        <w:t>igns, including all pertinent installation hardware</w:t>
      </w:r>
      <w:r w:rsidR="00C27896">
        <w:t>,</w:t>
      </w:r>
      <w:r>
        <w:t xml:space="preserve"> </w:t>
      </w:r>
      <w:r w:rsidR="009C61E4">
        <w:t xml:space="preserve">conforming to </w:t>
      </w:r>
      <w:r>
        <w:t>the following:</w:t>
      </w:r>
    </w:p>
    <w:p w14:paraId="4FDFD501" w14:textId="3D1A95E9" w:rsidR="0075796F" w:rsidRDefault="0075796F" w:rsidP="00967AE6">
      <w:pPr>
        <w:pStyle w:val="BodyText"/>
        <w:ind w:left="360"/>
      </w:pPr>
      <w:r w:rsidRPr="00967AE6">
        <w:rPr>
          <w:b/>
        </w:rPr>
        <w:t>(a)</w:t>
      </w:r>
      <w:r>
        <w:t xml:space="preserve"> MUTCD compliant for color, location, legibility, light conditions, design, and installation </w:t>
      </w:r>
      <w:proofErr w:type="gramStart"/>
      <w:r>
        <w:t>requirements;</w:t>
      </w:r>
      <w:proofErr w:type="gramEnd"/>
    </w:p>
    <w:p w14:paraId="58FB5A28" w14:textId="481A66C8" w:rsidR="0075796F" w:rsidRDefault="0075796F" w:rsidP="00967AE6">
      <w:pPr>
        <w:pStyle w:val="BodyText"/>
        <w:ind w:left="360"/>
      </w:pPr>
      <w:r w:rsidRPr="00967AE6">
        <w:rPr>
          <w:b/>
        </w:rPr>
        <w:t>(b)</w:t>
      </w:r>
      <w:r>
        <w:t xml:space="preserve"> Solar powered, 20 </w:t>
      </w:r>
      <w:proofErr w:type="gramStart"/>
      <w:r w:rsidR="00A52CC0">
        <w:t>watt</w:t>
      </w:r>
      <w:proofErr w:type="gramEnd"/>
      <w:r w:rsidR="00C27896">
        <w:t xml:space="preserve"> </w:t>
      </w:r>
      <w:r>
        <w:t>min</w:t>
      </w:r>
      <w:r w:rsidR="00C27896">
        <w:t>imum</w:t>
      </w:r>
      <w:r>
        <w:t>;</w:t>
      </w:r>
    </w:p>
    <w:p w14:paraId="3DBEA5B8" w14:textId="5654BF1A" w:rsidR="0075796F" w:rsidRDefault="0075796F" w:rsidP="00967AE6">
      <w:pPr>
        <w:pStyle w:val="BodyText"/>
        <w:ind w:left="360"/>
      </w:pPr>
      <w:r w:rsidRPr="00967AE6">
        <w:rPr>
          <w:b/>
        </w:rPr>
        <w:t xml:space="preserve">(c) </w:t>
      </w:r>
      <w:r>
        <w:t xml:space="preserve">Theft-resistant and tamper-resistant battery with </w:t>
      </w:r>
      <w:r w:rsidR="009C61E4">
        <w:t>2</w:t>
      </w:r>
      <w:r>
        <w:t>-year min</w:t>
      </w:r>
      <w:r w:rsidR="00C27896">
        <w:t>imum</w:t>
      </w:r>
      <w:r>
        <w:t xml:space="preserve"> manufacturer’s </w:t>
      </w:r>
      <w:proofErr w:type="gramStart"/>
      <w:r>
        <w:t>warranty;</w:t>
      </w:r>
      <w:proofErr w:type="gramEnd"/>
    </w:p>
    <w:p w14:paraId="55E860FB" w14:textId="76B95B82" w:rsidR="0075796F" w:rsidRDefault="0075796F" w:rsidP="00967AE6">
      <w:pPr>
        <w:pStyle w:val="BodyText"/>
        <w:ind w:left="360"/>
      </w:pPr>
      <w:r w:rsidRPr="00967AE6">
        <w:rPr>
          <w:b/>
        </w:rPr>
        <w:t>(d)</w:t>
      </w:r>
      <w:r>
        <w:t xml:space="preserve"> Commercially </w:t>
      </w:r>
      <w:proofErr w:type="gramStart"/>
      <w:r>
        <w:t>available;</w:t>
      </w:r>
      <w:proofErr w:type="gramEnd"/>
    </w:p>
    <w:p w14:paraId="4EDD4E8E" w14:textId="3FF87D04" w:rsidR="0075796F" w:rsidRDefault="0075796F" w:rsidP="00967AE6">
      <w:pPr>
        <w:pStyle w:val="BodyText"/>
        <w:ind w:left="360"/>
      </w:pPr>
      <w:r w:rsidRPr="00967AE6">
        <w:rPr>
          <w:b/>
        </w:rPr>
        <w:t>(e)</w:t>
      </w:r>
      <w:r>
        <w:t xml:space="preserve"> Breakaway pole or post </w:t>
      </w:r>
      <w:proofErr w:type="gramStart"/>
      <w:r>
        <w:t>mounted;</w:t>
      </w:r>
      <w:proofErr w:type="gramEnd"/>
    </w:p>
    <w:p w14:paraId="1B1B8178" w14:textId="01601C98" w:rsidR="0075796F" w:rsidRDefault="0075796F" w:rsidP="00967AE6">
      <w:pPr>
        <w:pStyle w:val="BodyText"/>
        <w:ind w:left="360"/>
      </w:pPr>
      <w:r w:rsidRPr="00967AE6">
        <w:rPr>
          <w:b/>
        </w:rPr>
        <w:t>(f)</w:t>
      </w:r>
      <w:r>
        <w:t xml:space="preserve"> Lettering size meeting the minimum design speed requirements; and</w:t>
      </w:r>
    </w:p>
    <w:p w14:paraId="094290F2" w14:textId="0C3427C2" w:rsidR="0075796F" w:rsidRDefault="0075796F" w:rsidP="00967AE6">
      <w:pPr>
        <w:pStyle w:val="BodyText"/>
        <w:ind w:left="360"/>
      </w:pPr>
      <w:r w:rsidRPr="00967AE6">
        <w:rPr>
          <w:b/>
        </w:rPr>
        <w:t>(g)</w:t>
      </w:r>
      <w:r>
        <w:t xml:space="preserve"> </w:t>
      </w:r>
      <w:r w:rsidR="00C27896">
        <w:t>Includes</w:t>
      </w:r>
      <w:r>
        <w:t xml:space="preserve"> “YOUR SPEED XX MPH” message.</w:t>
      </w:r>
    </w:p>
    <w:p w14:paraId="66C221AE" w14:textId="46086FBC" w:rsidR="009C61E4" w:rsidRPr="009C61E4" w:rsidRDefault="00A20DF9" w:rsidP="00212AD4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</w:t>
      </w:r>
      <w:r w:rsidR="00212AD4">
        <w:rPr>
          <w:rFonts w:ascii="Times New Roman" w:eastAsia="MS Mincho" w:hAnsi="Times New Roman"/>
          <w:bCs/>
          <w:vanish/>
          <w:sz w:val="24"/>
          <w:szCs w:val="24"/>
        </w:rPr>
        <w:t>if</w:t>
      </w:r>
      <w:r w:rsidR="009C61E4" w:rsidRPr="004634C7">
        <w:rPr>
          <w:rFonts w:ascii="Times New Roman" w:eastAsia="MS Mincho" w:hAnsi="Times New Roman"/>
          <w:bCs/>
          <w:vanish/>
          <w:sz w:val="24"/>
          <w:szCs w:val="24"/>
        </w:rPr>
        <w:t xml:space="preserve"> partners want this option, </w:t>
      </w:r>
      <w:r>
        <w:rPr>
          <w:rFonts w:ascii="Times New Roman" w:eastAsia="MS Mincho" w:hAnsi="Times New Roman"/>
          <w:bCs/>
          <w:vanish/>
          <w:sz w:val="24"/>
          <w:szCs w:val="24"/>
        </w:rPr>
        <w:t>as</w:t>
      </w:r>
      <w:r w:rsidR="009C61E4" w:rsidRPr="004634C7">
        <w:rPr>
          <w:rFonts w:ascii="Times New Roman" w:eastAsia="MS Mincho" w:hAnsi="Times New Roman"/>
          <w:bCs/>
          <w:vanish/>
          <w:sz w:val="24"/>
          <w:szCs w:val="24"/>
        </w:rPr>
        <w:t xml:space="preserve"> it is commercially available.</w:t>
      </w:r>
    </w:p>
    <w:p w14:paraId="231E6522" w14:textId="4AD8618C" w:rsidR="0075796F" w:rsidRDefault="0075796F" w:rsidP="00967AE6">
      <w:pPr>
        <w:pStyle w:val="BodyText"/>
        <w:ind w:left="360"/>
      </w:pPr>
      <w:r w:rsidRPr="00967AE6">
        <w:rPr>
          <w:b/>
          <w:bCs/>
        </w:rPr>
        <w:t>(h)</w:t>
      </w:r>
      <w:r w:rsidRPr="00967AE6">
        <w:t xml:space="preserve"> Data acquisition capability</w:t>
      </w:r>
      <w:r w:rsidR="00212AD4">
        <w:t>.</w:t>
      </w:r>
    </w:p>
    <w:sectPr w:rsidR="0075796F" w:rsidSect="00757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59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53267"/>
    <w:rsid w:val="00212AD4"/>
    <w:rsid w:val="002C677B"/>
    <w:rsid w:val="004634C7"/>
    <w:rsid w:val="0049264F"/>
    <w:rsid w:val="005700E2"/>
    <w:rsid w:val="006F2315"/>
    <w:rsid w:val="006F4E99"/>
    <w:rsid w:val="00701AB1"/>
    <w:rsid w:val="0075796F"/>
    <w:rsid w:val="00763967"/>
    <w:rsid w:val="00945CED"/>
    <w:rsid w:val="00967AE6"/>
    <w:rsid w:val="00997982"/>
    <w:rsid w:val="009B7258"/>
    <w:rsid w:val="009C61E4"/>
    <w:rsid w:val="009E48A8"/>
    <w:rsid w:val="00A20DF9"/>
    <w:rsid w:val="00A52CC0"/>
    <w:rsid w:val="00C27896"/>
    <w:rsid w:val="00DA4203"/>
    <w:rsid w:val="00EE1DDA"/>
    <w:rsid w:val="00F060EE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C27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896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8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636-fp24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636-fp24</dc:title>
  <dc:subject/>
  <dc:creator>FHWA</dc:creator>
  <cp:keywords/>
  <dc:description/>
  <cp:lastModifiedBy>Black, Christine (FHWA)</cp:lastModifiedBy>
  <cp:revision>8</cp:revision>
  <dcterms:created xsi:type="dcterms:W3CDTF">2024-02-09T00:42:00Z</dcterms:created>
  <dcterms:modified xsi:type="dcterms:W3CDTF">2025-02-24T22:49:00Z</dcterms:modified>
</cp:coreProperties>
</file>