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BFE1" w14:textId="2CA4736F" w:rsidR="00CA4106" w:rsidRDefault="003B0260" w:rsidP="00CA4106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CA4106">
        <w:rPr>
          <w:vanish/>
        </w:rPr>
        <w:t>/</w:t>
      </w:r>
      <w:r>
        <w:rPr>
          <w:vanish/>
        </w:rPr>
        <w:t>25</w:t>
      </w:r>
      <w:r w:rsidR="00CA4106">
        <w:rPr>
          <w:vanish/>
        </w:rPr>
        <w:t>/202</w:t>
      </w:r>
      <w:r>
        <w:rPr>
          <w:vanish/>
        </w:rPr>
        <w:t>5</w:t>
      </w:r>
    </w:p>
    <w:p w14:paraId="6633430B" w14:textId="0A17C444" w:rsidR="000037E6" w:rsidRPr="000037E6" w:rsidRDefault="003C56EC" w:rsidP="000037E6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>Include if using Section 301 pay item (</w:t>
      </w:r>
      <w:r w:rsidR="000037E6" w:rsidRPr="000037E6">
        <w:rPr>
          <w:rFonts w:ascii="Times New Roman" w:eastAsia="MS Mincho" w:hAnsi="Times New Roman"/>
          <w:vanish/>
          <w:sz w:val="24"/>
          <w:szCs w:val="24"/>
        </w:rPr>
        <w:t>project</w:t>
      </w:r>
      <w:r>
        <w:rPr>
          <w:rFonts w:ascii="Times New Roman" w:eastAsia="MS Mincho" w:hAnsi="Times New Roman"/>
          <w:vanish/>
          <w:sz w:val="24"/>
          <w:szCs w:val="24"/>
        </w:rPr>
        <w:t xml:space="preserve"> has</w:t>
      </w:r>
      <w:r w:rsidR="000037E6" w:rsidRPr="000037E6">
        <w:rPr>
          <w:rFonts w:ascii="Times New Roman" w:eastAsia="MS Mincho" w:hAnsi="Times New Roman"/>
          <w:vanish/>
          <w:sz w:val="24"/>
          <w:szCs w:val="24"/>
        </w:rPr>
        <w:t xml:space="preserve"> </w:t>
      </w:r>
      <w:r w:rsidR="000037E6" w:rsidRPr="000037E6">
        <w:rPr>
          <w:rFonts w:ascii="Times New Roman" w:eastAsia="MS Mincho" w:hAnsi="Times New Roman"/>
          <w:b/>
          <w:bCs/>
          <w:vanish/>
          <w:sz w:val="24"/>
          <w:szCs w:val="24"/>
        </w:rPr>
        <w:t>more</w:t>
      </w:r>
      <w:r w:rsidR="000037E6" w:rsidRPr="000037E6">
        <w:rPr>
          <w:rFonts w:ascii="Times New Roman" w:eastAsia="MS Mincho" w:hAnsi="Times New Roman"/>
          <w:vanish/>
          <w:sz w:val="24"/>
          <w:szCs w:val="24"/>
        </w:rPr>
        <w:t xml:space="preserve"> than 5000 tons (statistical acceptance)</w:t>
      </w:r>
      <w:r>
        <w:rPr>
          <w:rFonts w:ascii="Times New Roman" w:eastAsia="MS Mincho" w:hAnsi="Times New Roman"/>
          <w:vanish/>
          <w:sz w:val="24"/>
          <w:szCs w:val="24"/>
        </w:rPr>
        <w:t xml:space="preserve"> of aggregate base)</w:t>
      </w:r>
      <w:r w:rsidR="000037E6" w:rsidRPr="000037E6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011A27CA" w14:textId="4D291F71" w:rsidR="002C677B" w:rsidRDefault="009E48A8" w:rsidP="009E48A8">
      <w:pPr>
        <w:pStyle w:val="Heading2"/>
      </w:pPr>
      <w:r>
        <w:t xml:space="preserve">Section </w:t>
      </w:r>
      <w:r w:rsidR="005C05A6">
        <w:t>301</w:t>
      </w:r>
      <w:r>
        <w:t xml:space="preserve">. </w:t>
      </w:r>
      <w:r w:rsidR="00F52E08" w:rsidRPr="003A33E2">
        <w:t>—</w:t>
      </w:r>
      <w:r>
        <w:t xml:space="preserve"> </w:t>
      </w:r>
      <w:r w:rsidR="005C05A6">
        <w:t>UNTREATED AGGREGATE COURSES</w:t>
      </w:r>
    </w:p>
    <w:p w14:paraId="745C84B2" w14:textId="6D5427FD" w:rsidR="00DA4203" w:rsidRPr="00D84E70" w:rsidRDefault="00DA4203" w:rsidP="00D84E70">
      <w:pPr>
        <w:pStyle w:val="BodyText"/>
        <w:jc w:val="center"/>
        <w:rPr>
          <w:b/>
          <w:bCs/>
        </w:rPr>
      </w:pPr>
      <w:r w:rsidRPr="00D84E70">
        <w:rPr>
          <w:b/>
          <w:bCs/>
        </w:rPr>
        <w:t>Construction Requirements</w:t>
      </w:r>
    </w:p>
    <w:p w14:paraId="443D1839" w14:textId="26DAC601" w:rsidR="003766F5" w:rsidRPr="00D84E70" w:rsidRDefault="003766F5" w:rsidP="00D84E70">
      <w:pPr>
        <w:pStyle w:val="BodyText"/>
        <w:rPr>
          <w:u w:val="single"/>
        </w:rPr>
      </w:pPr>
      <w:r>
        <w:rPr>
          <w:b/>
          <w:bCs/>
          <w:szCs w:val="24"/>
        </w:rPr>
        <w:t>301</w:t>
      </w:r>
      <w:r w:rsidR="00DA4203">
        <w:rPr>
          <w:b/>
          <w:bCs/>
          <w:szCs w:val="24"/>
        </w:rPr>
        <w:t>.03 General.</w:t>
      </w:r>
      <w:r w:rsidR="00DA4203" w:rsidRPr="001D3E92">
        <w:rPr>
          <w:szCs w:val="24"/>
        </w:rPr>
        <w:t xml:space="preserve"> </w:t>
      </w:r>
      <w:r w:rsidRPr="00D84E70">
        <w:rPr>
          <w:u w:val="single"/>
        </w:rPr>
        <w:t>Add the following:</w:t>
      </w:r>
    </w:p>
    <w:p w14:paraId="76D72456" w14:textId="33323E44" w:rsidR="003766F5" w:rsidRDefault="003766F5" w:rsidP="00D84E70">
      <w:pPr>
        <w:pStyle w:val="BodyText"/>
      </w:pPr>
      <w:r>
        <w:t>For base course set target values within the gradation ranges shown in Table 703-</w:t>
      </w:r>
      <w:r w:rsidR="009E53F9">
        <w:t>1</w:t>
      </w:r>
      <w:r>
        <w:t>, grading C, D, or E.</w:t>
      </w:r>
    </w:p>
    <w:p w14:paraId="508EF99D" w14:textId="07BC8244" w:rsidR="00DA4203" w:rsidRDefault="003766F5" w:rsidP="00D84E70">
      <w:pPr>
        <w:pStyle w:val="BodyText"/>
        <w:rPr>
          <w:szCs w:val="24"/>
        </w:rPr>
      </w:pPr>
      <w:r>
        <w:t>For surface course set target values within the gradation range shown in Table 703-1</w:t>
      </w:r>
      <w:r w:rsidR="003A74DC">
        <w:t>, grading F, G, or H</w:t>
      </w:r>
      <w:r>
        <w:t>.</w:t>
      </w:r>
    </w:p>
    <w:sectPr w:rsidR="00DA4203" w:rsidSect="0037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44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037E6"/>
    <w:rsid w:val="00153267"/>
    <w:rsid w:val="001D3E92"/>
    <w:rsid w:val="00241B7D"/>
    <w:rsid w:val="002C677B"/>
    <w:rsid w:val="003766F5"/>
    <w:rsid w:val="003A74DC"/>
    <w:rsid w:val="003B0260"/>
    <w:rsid w:val="003C56EC"/>
    <w:rsid w:val="0049264F"/>
    <w:rsid w:val="005C05A6"/>
    <w:rsid w:val="005E3ADD"/>
    <w:rsid w:val="006F2315"/>
    <w:rsid w:val="007B1B24"/>
    <w:rsid w:val="008D1FDB"/>
    <w:rsid w:val="00945CED"/>
    <w:rsid w:val="009E48A8"/>
    <w:rsid w:val="009E53F9"/>
    <w:rsid w:val="00AD6DAC"/>
    <w:rsid w:val="00B84BF1"/>
    <w:rsid w:val="00BA2D4D"/>
    <w:rsid w:val="00CA4106"/>
    <w:rsid w:val="00CE2730"/>
    <w:rsid w:val="00D84E70"/>
    <w:rsid w:val="00DA4203"/>
    <w:rsid w:val="00EE1DDA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B7D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B7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301-fp24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301: Untreated Aggregate Courses</dc:title>
  <dc:subject/>
  <dc:creator>FHWA</dc:creator>
  <cp:keywords/>
  <dc:description/>
  <cp:lastModifiedBy>Black, Christine (FHWA)</cp:lastModifiedBy>
  <cp:revision>8</cp:revision>
  <dcterms:created xsi:type="dcterms:W3CDTF">2023-12-13T21:31:00Z</dcterms:created>
  <dcterms:modified xsi:type="dcterms:W3CDTF">2025-02-24T22:10:00Z</dcterms:modified>
</cp:coreProperties>
</file>