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6C95" w14:textId="212D90C4" w:rsidR="00433119" w:rsidRDefault="006C2607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0</w:t>
      </w:r>
      <w:r w:rsidR="001A559B">
        <w:rPr>
          <w:rFonts w:ascii="Times New Roman" w:eastAsia="MS Mincho" w:hAnsi="Times New Roman"/>
          <w:vanish/>
        </w:rPr>
        <w:t>2</w:t>
      </w:r>
      <w:r>
        <w:rPr>
          <w:rFonts w:ascii="Times New Roman" w:eastAsia="MS Mincho" w:hAnsi="Times New Roman"/>
          <w:vanish/>
        </w:rPr>
        <w:t>/</w:t>
      </w:r>
      <w:r w:rsidR="001A559B">
        <w:rPr>
          <w:rFonts w:ascii="Times New Roman" w:eastAsia="MS Mincho" w:hAnsi="Times New Roman"/>
          <w:vanish/>
        </w:rPr>
        <w:t>2</w:t>
      </w:r>
      <w:r w:rsidR="00B15A42">
        <w:rPr>
          <w:rFonts w:ascii="Times New Roman" w:eastAsia="MS Mincho" w:hAnsi="Times New Roman"/>
          <w:vanish/>
        </w:rPr>
        <w:t>5</w:t>
      </w:r>
      <w:r>
        <w:rPr>
          <w:rFonts w:ascii="Times New Roman" w:eastAsia="MS Mincho" w:hAnsi="Times New Roman"/>
          <w:vanish/>
        </w:rPr>
        <w:t>/202</w:t>
      </w:r>
      <w:r w:rsidR="001A559B">
        <w:rPr>
          <w:rFonts w:ascii="Times New Roman" w:eastAsia="MS Mincho" w:hAnsi="Times New Roman"/>
          <w:vanish/>
        </w:rPr>
        <w:t>5</w:t>
      </w:r>
    </w:p>
    <w:p w14:paraId="093A48B4" w14:textId="4695F8F7" w:rsidR="00433119" w:rsidRDefault="00433119" w:rsidP="00372CCE">
      <w:pPr>
        <w:pStyle w:val="PlainText"/>
        <w:jc w:val="right"/>
        <w:rPr>
          <w:rFonts w:ascii="Times New Roman" w:eastAsia="MS Mincho" w:hAnsi="Times New Roman"/>
          <w:vanish/>
        </w:rPr>
      </w:pPr>
      <w:r>
        <w:rPr>
          <w:rFonts w:ascii="Times New Roman" w:eastAsia="MS Mincho" w:hAnsi="Times New Roman"/>
          <w:vanish/>
        </w:rPr>
        <w:t>S101-</w:t>
      </w:r>
      <w:r w:rsidR="00F5571A">
        <w:rPr>
          <w:rFonts w:ascii="Times New Roman" w:eastAsia="MS Mincho" w:hAnsi="Times New Roman"/>
          <w:vanish/>
        </w:rPr>
        <w:t>14</w:t>
      </w:r>
      <w:r w:rsidR="00861324">
        <w:rPr>
          <w:rFonts w:ascii="Times New Roman" w:eastAsia="MS Mincho" w:hAnsi="Times New Roman"/>
          <w:vanish/>
        </w:rPr>
        <w:t>_</w:t>
      </w:r>
      <w:r w:rsidR="005C302A">
        <w:rPr>
          <w:rFonts w:ascii="Times New Roman" w:eastAsia="MS Mincho" w:hAnsi="Times New Roman"/>
          <w:vanish/>
        </w:rPr>
        <w:t>0</w:t>
      </w:r>
      <w:r w:rsidR="001A559B">
        <w:rPr>
          <w:rFonts w:ascii="Times New Roman" w:eastAsia="MS Mincho" w:hAnsi="Times New Roman"/>
          <w:vanish/>
        </w:rPr>
        <w:t>225</w:t>
      </w:r>
      <w:r w:rsidR="006C2607">
        <w:rPr>
          <w:rFonts w:ascii="Times New Roman" w:eastAsia="MS Mincho" w:hAnsi="Times New Roman"/>
          <w:vanish/>
        </w:rPr>
        <w:t>202</w:t>
      </w:r>
      <w:r w:rsidR="001A559B">
        <w:rPr>
          <w:rFonts w:ascii="Times New Roman" w:eastAsia="MS Mincho" w:hAnsi="Times New Roman"/>
          <w:vanish/>
        </w:rPr>
        <w:t>5</w:t>
      </w:r>
      <w:r>
        <w:rPr>
          <w:rFonts w:ascii="Times New Roman" w:eastAsia="MS Mincho" w:hAnsi="Times New Roman"/>
          <w:vanish/>
        </w:rPr>
        <w:t>.doc</w:t>
      </w:r>
      <w:r w:rsidR="004C617D">
        <w:rPr>
          <w:rFonts w:ascii="Times New Roman" w:eastAsia="MS Mincho" w:hAnsi="Times New Roman"/>
          <w:vanish/>
        </w:rPr>
        <w:t>x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433119" w:rsidRPr="00372CCE" w14:paraId="5AD63123" w14:textId="77777777">
        <w:trPr>
          <w:hidden/>
        </w:trPr>
        <w:tc>
          <w:tcPr>
            <w:tcW w:w="9818" w:type="dxa"/>
          </w:tcPr>
          <w:p w14:paraId="1C03DA30" w14:textId="77777777" w:rsidR="00433119" w:rsidRPr="00372CCE" w:rsidRDefault="00433119" w:rsidP="00372CCE">
            <w:pPr>
              <w:pStyle w:val="PlainText"/>
              <w:rPr>
                <w:rFonts w:eastAsia="MS Mincho"/>
                <w:vanish/>
                <w:color w:val="0070C0"/>
              </w:rPr>
            </w:pPr>
            <w:r w:rsidRPr="00372CCE">
              <w:rPr>
                <w:rFonts w:ascii="Times New Roman" w:eastAsia="MS Mincho" w:hAnsi="Times New Roman"/>
                <w:bCs/>
                <w:vanish/>
                <w:color w:val="0000FF"/>
                <w:sz w:val="24"/>
                <w:szCs w:val="24"/>
              </w:rPr>
              <w:t>Use on all projects.</w:t>
            </w:r>
          </w:p>
        </w:tc>
      </w:tr>
    </w:tbl>
    <w:p w14:paraId="6627F36A" w14:textId="77777777" w:rsidR="00433119" w:rsidRPr="00277860" w:rsidRDefault="00433119" w:rsidP="00277860">
      <w:pPr>
        <w:pStyle w:val="Heading2"/>
        <w:rPr>
          <w:sz w:val="28"/>
          <w:szCs w:val="28"/>
        </w:rPr>
      </w:pPr>
      <w:r w:rsidRPr="00277860">
        <w:rPr>
          <w:sz w:val="28"/>
          <w:szCs w:val="28"/>
        </w:rPr>
        <w:t>Section 101. – TERMS, FORMAT, AND DEFINITIONS</w:t>
      </w:r>
    </w:p>
    <w:p w14:paraId="25B21256" w14:textId="27A8EA1B" w:rsidR="007402CC" w:rsidRPr="00AE4565" w:rsidRDefault="00433119" w:rsidP="00C952F5">
      <w:pPr>
        <w:spacing w:after="240"/>
        <w:rPr>
          <w:b/>
          <w:bCs/>
        </w:rPr>
      </w:pPr>
      <w:r>
        <w:rPr>
          <w:b/>
          <w:bCs/>
        </w:rPr>
        <w:t>101.03 Abbreviations.</w:t>
      </w:r>
    </w:p>
    <w:p w14:paraId="3B762524" w14:textId="77777777" w:rsidR="00BD42FE" w:rsidRDefault="004754BE" w:rsidP="00BD42FE">
      <w:pPr>
        <w:spacing w:after="240"/>
        <w:rPr>
          <w:u w:val="single"/>
        </w:rPr>
      </w:pPr>
      <w:r w:rsidRPr="004754BE">
        <w:rPr>
          <w:b/>
          <w:bCs/>
        </w:rPr>
        <w:t>(</w:t>
      </w:r>
      <w:r w:rsidRPr="004754BE">
        <w:rPr>
          <w:b/>
        </w:rPr>
        <w:t>a</w:t>
      </w:r>
      <w:r>
        <w:rPr>
          <w:b/>
        </w:rPr>
        <w:t xml:space="preserve">) </w:t>
      </w:r>
      <w:r w:rsidRPr="0004565E">
        <w:rPr>
          <w:b/>
        </w:rPr>
        <w:t>Acronyms.</w:t>
      </w:r>
      <w:r>
        <w:t xml:space="preserve"> </w:t>
      </w:r>
      <w:r w:rsidRPr="0004565E">
        <w:rPr>
          <w:u w:val="single"/>
        </w:rPr>
        <w:t>Add the following:</w:t>
      </w:r>
    </w:p>
    <w:p w14:paraId="273E7CE5" w14:textId="77777777" w:rsidR="00200656" w:rsidRDefault="00200656" w:rsidP="00200656">
      <w:pPr>
        <w:pStyle w:val="maintext"/>
        <w:spacing w:after="0"/>
        <w:ind w:left="360"/>
        <w:rPr>
          <w:b/>
        </w:rPr>
      </w:pPr>
      <w:r w:rsidRPr="00200656">
        <w:rPr>
          <w:b/>
          <w:bCs/>
        </w:rPr>
        <w:t xml:space="preserve">EEBACS — </w:t>
      </w:r>
      <w:r w:rsidRPr="00200656">
        <w:t>Engineer’s Estimating, Bidding,</w:t>
      </w:r>
      <w:r w:rsidR="001E17CB">
        <w:t xml:space="preserve"> Award, and Construction System</w:t>
      </w:r>
    </w:p>
    <w:p w14:paraId="234A1B29" w14:textId="77777777" w:rsidR="004754BE" w:rsidRPr="0004565E" w:rsidRDefault="004754BE" w:rsidP="009466BB">
      <w:pPr>
        <w:pStyle w:val="maintext"/>
        <w:spacing w:after="0"/>
        <w:ind w:left="360"/>
      </w:pPr>
      <w:r>
        <w:rPr>
          <w:b/>
        </w:rPr>
        <w:t xml:space="preserve">GSA – </w:t>
      </w:r>
      <w:r w:rsidRPr="0004565E">
        <w:t>General Services Administration</w:t>
      </w:r>
    </w:p>
    <w:p w14:paraId="6D00AFAF" w14:textId="2F2AAA9C" w:rsidR="00565438" w:rsidRPr="0004565E" w:rsidRDefault="00565438" w:rsidP="00856E12">
      <w:pPr>
        <w:spacing w:before="240" w:after="240"/>
        <w:rPr>
          <w:bCs/>
          <w:u w:val="single"/>
        </w:rPr>
      </w:pPr>
      <w:r>
        <w:rPr>
          <w:b/>
          <w:bCs/>
        </w:rPr>
        <w:t xml:space="preserve">(b) </w:t>
      </w:r>
      <w:r w:rsidR="00D307B5">
        <w:rPr>
          <w:b/>
          <w:bCs/>
        </w:rPr>
        <w:t xml:space="preserve">US Customary </w:t>
      </w:r>
      <w:r>
        <w:rPr>
          <w:b/>
          <w:bCs/>
        </w:rPr>
        <w:t xml:space="preserve">abbreviations and </w:t>
      </w:r>
      <w:r w:rsidR="00D307B5">
        <w:rPr>
          <w:b/>
          <w:bCs/>
        </w:rPr>
        <w:t>symbols.</w:t>
      </w:r>
      <w:r w:rsidRPr="00565438">
        <w:rPr>
          <w:bCs/>
        </w:rPr>
        <w:t xml:space="preserve"> </w:t>
      </w:r>
      <w:r w:rsidRPr="0004565E">
        <w:rPr>
          <w:bCs/>
          <w:u w:val="single"/>
        </w:rPr>
        <w:t xml:space="preserve">Delete the text and </w:t>
      </w:r>
      <w:r w:rsidR="00DB34DA">
        <w:rPr>
          <w:bCs/>
          <w:u w:val="single"/>
        </w:rPr>
        <w:t>substitute</w:t>
      </w:r>
      <w:r w:rsidR="00DB34DA" w:rsidRPr="0004565E">
        <w:rPr>
          <w:bCs/>
          <w:u w:val="single"/>
        </w:rPr>
        <w:t xml:space="preserve"> </w:t>
      </w:r>
      <w:r w:rsidRPr="0004565E">
        <w:rPr>
          <w:bCs/>
          <w:u w:val="single"/>
        </w:rPr>
        <w:t>the following:</w:t>
      </w:r>
    </w:p>
    <w:tbl>
      <w:tblPr>
        <w:tblW w:w="8778" w:type="dxa"/>
        <w:jc w:val="center"/>
        <w:tblLook w:val="0000" w:firstRow="0" w:lastRow="0" w:firstColumn="0" w:lastColumn="0" w:noHBand="0" w:noVBand="0"/>
      </w:tblPr>
      <w:tblGrid>
        <w:gridCol w:w="2894"/>
        <w:gridCol w:w="458"/>
        <w:gridCol w:w="2532"/>
        <w:gridCol w:w="2894"/>
      </w:tblGrid>
      <w:tr w:rsidR="006E60A9" w14:paraId="7B45950B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2DE7DB" w14:textId="4713BBEC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ºF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24823E" w14:textId="5B1D1B7C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55B85" w14:textId="06B43A38" w:rsidR="006E60A9" w:rsidRDefault="006E60A9" w:rsidP="006E60A9">
            <w:pPr>
              <w:jc w:val="both"/>
            </w:pPr>
            <w:r>
              <w:t>degrees Fahrenheit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4AC5F" w14:textId="4B2A2579" w:rsidR="006E60A9" w:rsidRDefault="006E60A9" w:rsidP="006E60A9">
            <w:pPr>
              <w:jc w:val="both"/>
            </w:pPr>
            <w:r>
              <w:t>temperature</w:t>
            </w:r>
          </w:p>
        </w:tc>
      </w:tr>
      <w:tr w:rsidR="006E60A9" w14:paraId="0B15FEC6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0CAD4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20366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95ED5" w14:textId="77777777" w:rsidR="006E60A9" w:rsidRDefault="006E60A9" w:rsidP="006E60A9">
            <w:pPr>
              <w:jc w:val="both"/>
            </w:pPr>
            <w:r>
              <w:t>ampere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7F81B" w14:textId="77777777" w:rsidR="006E60A9" w:rsidRDefault="006E60A9" w:rsidP="006E60A9">
            <w:pPr>
              <w:jc w:val="both"/>
            </w:pPr>
            <w:r>
              <w:t>electric current</w:t>
            </w:r>
          </w:p>
        </w:tc>
      </w:tr>
      <w:tr w:rsidR="006E60A9" w14:paraId="11CF9B49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BB909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67692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F92E2" w14:textId="77777777" w:rsidR="006E60A9" w:rsidRDefault="006E60A9" w:rsidP="006E60A9">
            <w:pPr>
              <w:jc w:val="both"/>
            </w:pPr>
            <w:r>
              <w:t>acre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2CBC3" w14:textId="77777777" w:rsidR="006E60A9" w:rsidRDefault="006E60A9" w:rsidP="006E60A9">
            <w:pPr>
              <w:jc w:val="both"/>
            </w:pPr>
            <w:r>
              <w:t>area</w:t>
            </w:r>
          </w:p>
        </w:tc>
      </w:tr>
      <w:tr w:rsidR="006E60A9" w14:paraId="4A646916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4EFC6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BTU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EF635F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40CFA" w14:textId="77777777" w:rsidR="006E60A9" w:rsidRDefault="006E60A9" w:rsidP="006E60A9">
            <w:pPr>
              <w:jc w:val="both"/>
            </w:pPr>
            <w:r>
              <w:t>British Thermal Unit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2A803" w14:textId="77777777" w:rsidR="006E60A9" w:rsidRDefault="006E60A9" w:rsidP="006E60A9">
            <w:pPr>
              <w:jc w:val="both"/>
            </w:pPr>
            <w:r>
              <w:t>energy</w:t>
            </w:r>
          </w:p>
        </w:tc>
      </w:tr>
      <w:tr w:rsidR="006E60A9" w14:paraId="25D5AB2D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03D59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cu. in. </w:t>
            </w:r>
            <w:r>
              <w:t>or</w:t>
            </w:r>
            <w:r>
              <w:rPr>
                <w:b/>
                <w:bCs/>
              </w:rPr>
              <w:t xml:space="preserve"> in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DE3655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71ACB" w14:textId="77777777" w:rsidR="006E60A9" w:rsidRDefault="006E60A9" w:rsidP="006E60A9">
            <w:pPr>
              <w:jc w:val="both"/>
            </w:pPr>
            <w:r>
              <w:t>cubic inches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BB544" w14:textId="77777777" w:rsidR="006E60A9" w:rsidRDefault="006E60A9" w:rsidP="006E60A9">
            <w:pPr>
              <w:jc w:val="both"/>
            </w:pPr>
            <w:r>
              <w:t>volume</w:t>
            </w:r>
          </w:p>
        </w:tc>
      </w:tr>
      <w:tr w:rsidR="006E60A9" w14:paraId="5CAC911B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49D0A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cu. ft.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cf</w:t>
            </w:r>
            <w:proofErr w:type="spellEnd"/>
            <w:r>
              <w:t>,</w:t>
            </w:r>
            <w:r>
              <w:rPr>
                <w:b/>
                <w:bCs/>
              </w:rPr>
              <w:t xml:space="preserve"> ft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>or</w:t>
            </w:r>
            <w:r>
              <w:rPr>
                <w:b/>
                <w:bCs/>
              </w:rPr>
              <w:t xml:space="preserve"> CUFT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94B3E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2875B8" w14:textId="77777777" w:rsidR="006E60A9" w:rsidRDefault="006E60A9" w:rsidP="006E60A9">
            <w:pPr>
              <w:jc w:val="both"/>
            </w:pPr>
            <w:r>
              <w:t>cubic feet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8F8C6" w14:textId="77777777" w:rsidR="006E60A9" w:rsidRDefault="006E60A9" w:rsidP="006E60A9">
            <w:pPr>
              <w:jc w:val="both"/>
            </w:pPr>
            <w:r>
              <w:t>volume</w:t>
            </w:r>
          </w:p>
        </w:tc>
      </w:tr>
      <w:tr w:rsidR="006E60A9" w14:paraId="626A8531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79618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cu. yd.</w:t>
            </w:r>
            <w:r>
              <w:t>,</w:t>
            </w:r>
            <w:r>
              <w:rPr>
                <w:b/>
                <w:bCs/>
              </w:rPr>
              <w:t xml:space="preserve"> cy</w:t>
            </w:r>
            <w:r>
              <w:t>,</w:t>
            </w:r>
            <w:r>
              <w:rPr>
                <w:b/>
                <w:bCs/>
              </w:rPr>
              <w:t xml:space="preserve"> yd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t>or</w:t>
            </w:r>
            <w:r>
              <w:rPr>
                <w:b/>
                <w:bCs/>
              </w:rPr>
              <w:t xml:space="preserve"> CUYD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5F607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C462F" w14:textId="77777777" w:rsidR="006E60A9" w:rsidRDefault="006E60A9" w:rsidP="006E60A9">
            <w:pPr>
              <w:jc w:val="both"/>
            </w:pPr>
            <w:r>
              <w:t>cubic yards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D322B" w14:textId="77777777" w:rsidR="006E60A9" w:rsidRDefault="006E60A9" w:rsidP="006E60A9">
            <w:pPr>
              <w:jc w:val="both"/>
            </w:pPr>
            <w:r>
              <w:t>volume</w:t>
            </w:r>
          </w:p>
        </w:tc>
      </w:tr>
      <w:tr w:rsidR="006E60A9" w14:paraId="5EE514F8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4A675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F2A16F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7EB60" w14:textId="77777777" w:rsidR="006E60A9" w:rsidRDefault="006E60A9" w:rsidP="006E60A9">
            <w:pPr>
              <w:jc w:val="both"/>
            </w:pPr>
            <w:r>
              <w:t>day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DA9BA" w14:textId="77777777" w:rsidR="006E60A9" w:rsidRDefault="006E60A9" w:rsidP="006E60A9">
            <w:pPr>
              <w:jc w:val="both"/>
            </w:pPr>
            <w:r>
              <w:t>time</w:t>
            </w:r>
          </w:p>
        </w:tc>
      </w:tr>
      <w:tr w:rsidR="006E60A9" w14:paraId="2BDD09BE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2441D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deg. </w:t>
            </w:r>
            <w:r>
              <w:t>or</w:t>
            </w:r>
            <w:r>
              <w:rPr>
                <w:b/>
                <w:bCs/>
              </w:rPr>
              <w:t xml:space="preserve"> º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BD417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4621B" w14:textId="77777777" w:rsidR="006E60A9" w:rsidRDefault="006E60A9" w:rsidP="006E60A9">
            <w:pPr>
              <w:jc w:val="both"/>
            </w:pPr>
            <w:r>
              <w:t>degree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46113" w14:textId="77777777" w:rsidR="006E60A9" w:rsidRDefault="006E60A9" w:rsidP="006E60A9">
            <w:pPr>
              <w:jc w:val="both"/>
            </w:pPr>
            <w:r>
              <w:t>plane angle</w:t>
            </w:r>
          </w:p>
        </w:tc>
      </w:tr>
      <w:tr w:rsidR="006E60A9" w14:paraId="0CB90050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B90D1" w14:textId="77777777" w:rsidR="006E60A9" w:rsidRDefault="006E60A9" w:rsidP="006E60A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fr-FR"/>
              </w:rPr>
              <w:t>Fc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F971C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510AC" w14:textId="77777777" w:rsidR="006E60A9" w:rsidRDefault="006E60A9" w:rsidP="006E60A9">
            <w:pPr>
              <w:jc w:val="both"/>
            </w:pPr>
            <w:r>
              <w:t>foot-candles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D67EE" w14:textId="77777777" w:rsidR="006E60A9" w:rsidRDefault="006E60A9" w:rsidP="006E60A9">
            <w:pPr>
              <w:jc w:val="both"/>
            </w:pPr>
            <w:r>
              <w:t>luminous intensity</w:t>
            </w:r>
          </w:p>
        </w:tc>
      </w:tr>
      <w:tr w:rsidR="006E60A9" w14:paraId="67930DCA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DB170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fl. oz.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CEE41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D01EA" w14:textId="77777777" w:rsidR="006E60A9" w:rsidRDefault="006E60A9" w:rsidP="006E60A9">
            <w:pPr>
              <w:jc w:val="both"/>
            </w:pPr>
            <w:r>
              <w:t>fluid ounces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F40BB" w14:textId="77777777" w:rsidR="006E60A9" w:rsidRDefault="006E60A9" w:rsidP="006E60A9">
            <w:pPr>
              <w:jc w:val="both"/>
            </w:pPr>
            <w:r>
              <w:t>volume</w:t>
            </w:r>
          </w:p>
        </w:tc>
      </w:tr>
      <w:tr w:rsidR="006E60A9" w14:paraId="4A9B0DC3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4DFA5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ft. </w:t>
            </w:r>
            <w:r>
              <w:t>or</w:t>
            </w:r>
            <w:r>
              <w:rPr>
                <w:b/>
                <w:bCs/>
              </w:rPr>
              <w:t xml:space="preserve"> '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46793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659CE" w14:textId="77777777" w:rsidR="006E60A9" w:rsidRDefault="006E60A9" w:rsidP="006E60A9">
            <w:pPr>
              <w:jc w:val="both"/>
            </w:pPr>
            <w:r>
              <w:t>foot or feet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000CA" w14:textId="77777777" w:rsidR="006E60A9" w:rsidRDefault="006E60A9" w:rsidP="006E60A9">
            <w:pPr>
              <w:jc w:val="both"/>
            </w:pPr>
            <w:r>
              <w:t>length</w:t>
            </w:r>
          </w:p>
        </w:tc>
      </w:tr>
      <w:tr w:rsidR="006E60A9" w14:paraId="2693B372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BDD83" w14:textId="77777777" w:rsidR="006E60A9" w:rsidRDefault="006E60A9" w:rsidP="006E60A9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fr-FR"/>
              </w:rPr>
              <w:t>gal</w:t>
            </w:r>
            <w:proofErr w:type="gramEnd"/>
            <w:r>
              <w:rPr>
                <w:b/>
                <w:bCs/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or</w:t>
            </w:r>
            <w:proofErr w:type="gramEnd"/>
            <w:r>
              <w:rPr>
                <w:b/>
                <w:bCs/>
                <w:lang w:val="fr-FR"/>
              </w:rPr>
              <w:t xml:space="preserve"> GAL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DC51A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F6078" w14:textId="77777777" w:rsidR="006E60A9" w:rsidRDefault="006E60A9" w:rsidP="006E60A9">
            <w:pPr>
              <w:jc w:val="both"/>
            </w:pPr>
            <w:r>
              <w:t>gallon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4B655" w14:textId="77777777" w:rsidR="006E60A9" w:rsidRDefault="006E60A9" w:rsidP="006E60A9">
            <w:pPr>
              <w:jc w:val="both"/>
            </w:pPr>
            <w:r>
              <w:t>volume</w:t>
            </w:r>
          </w:p>
        </w:tc>
      </w:tr>
      <w:tr w:rsidR="006E60A9" w14:paraId="4B16F1F0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7EAB8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44134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62FBF" w14:textId="77777777" w:rsidR="006E60A9" w:rsidRDefault="006E60A9" w:rsidP="006E60A9">
            <w:pPr>
              <w:jc w:val="both"/>
            </w:pPr>
            <w:r>
              <w:t>Henry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293A5" w14:textId="77777777" w:rsidR="006E60A9" w:rsidRDefault="006E60A9" w:rsidP="006E60A9">
            <w:pPr>
              <w:jc w:val="both"/>
            </w:pPr>
            <w:r>
              <w:t>inductance</w:t>
            </w:r>
          </w:p>
        </w:tc>
      </w:tr>
      <w:tr w:rsidR="006E60A9" w14:paraId="1E9FE8F2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C6B97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hr. </w:t>
            </w:r>
            <w:r>
              <w:t xml:space="preserve">or </w:t>
            </w:r>
            <w:r>
              <w:rPr>
                <w:b/>
                <w:bCs/>
              </w:rPr>
              <w:t xml:space="preserve">HR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84CCE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76994" w14:textId="77777777" w:rsidR="006E60A9" w:rsidRDefault="006E60A9" w:rsidP="006E60A9">
            <w:pPr>
              <w:jc w:val="both"/>
            </w:pPr>
            <w:r>
              <w:t>hour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A3E97" w14:textId="77777777" w:rsidR="006E60A9" w:rsidRDefault="006E60A9" w:rsidP="006E60A9">
            <w:pPr>
              <w:jc w:val="both"/>
            </w:pPr>
            <w:r>
              <w:t>time</w:t>
            </w:r>
          </w:p>
        </w:tc>
      </w:tr>
      <w:tr w:rsidR="006E60A9" w14:paraId="3C5D5853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84754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Hz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5634A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EFECD" w14:textId="77777777" w:rsidR="006E60A9" w:rsidRDefault="006E60A9" w:rsidP="006E60A9">
            <w:pPr>
              <w:jc w:val="both"/>
            </w:pPr>
            <w:r>
              <w:t>hertz (s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1CE1E" w14:textId="77777777" w:rsidR="006E60A9" w:rsidRDefault="006E60A9" w:rsidP="006E60A9">
            <w:pPr>
              <w:jc w:val="both"/>
            </w:pPr>
            <w:r>
              <w:t>frequency</w:t>
            </w:r>
          </w:p>
        </w:tc>
      </w:tr>
      <w:tr w:rsidR="006E60A9" w14:paraId="725DC1CA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232B4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in. </w:t>
            </w:r>
            <w:r>
              <w:t>or</w:t>
            </w:r>
            <w:r>
              <w:rPr>
                <w:b/>
                <w:bCs/>
              </w:rPr>
              <w:t xml:space="preserve"> "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01954" w14:textId="77777777" w:rsidR="006E60A9" w:rsidRPr="00AE4565" w:rsidRDefault="006E60A9" w:rsidP="006E60A9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8819C" w14:textId="77777777" w:rsidR="006E60A9" w:rsidRDefault="006E60A9" w:rsidP="006E60A9">
            <w:pPr>
              <w:jc w:val="both"/>
            </w:pPr>
            <w:r>
              <w:t>inch or inches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10C33" w14:textId="77777777" w:rsidR="006E60A9" w:rsidRDefault="006E60A9" w:rsidP="006E60A9">
            <w:pPr>
              <w:jc w:val="both"/>
            </w:pPr>
            <w:r>
              <w:t>length</w:t>
            </w:r>
          </w:p>
        </w:tc>
      </w:tr>
      <w:tr w:rsidR="006E60A9" w14:paraId="38130D1F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0443E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6BAB0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4ECAC" w14:textId="77777777" w:rsidR="006E60A9" w:rsidRDefault="006E60A9" w:rsidP="006E60A9">
            <w:pPr>
              <w:jc w:val="both"/>
            </w:pPr>
            <w:r>
              <w:t>kelvin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84A30" w14:textId="77777777" w:rsidR="006E60A9" w:rsidRDefault="006E60A9" w:rsidP="006E60A9">
            <w:pPr>
              <w:jc w:val="both"/>
            </w:pPr>
            <w:r>
              <w:t>temperature</w:t>
            </w:r>
          </w:p>
        </w:tc>
      </w:tr>
      <w:tr w:rsidR="006E60A9" w14:paraId="2C28D6F9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B3780" w14:textId="77777777" w:rsidR="006E60A9" w:rsidRDefault="006E60A9" w:rsidP="006E60A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lb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or</w:t>
            </w:r>
            <w:r>
              <w:rPr>
                <w:b/>
                <w:bCs/>
              </w:rPr>
              <w:t xml:space="preserve"> LB, </w:t>
            </w:r>
            <w:proofErr w:type="spellStart"/>
            <w:r>
              <w:rPr>
                <w:b/>
                <w:bCs/>
              </w:rPr>
              <w:t>lbs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D1027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17C2A" w14:textId="77777777" w:rsidR="006E60A9" w:rsidRDefault="006E60A9" w:rsidP="006E60A9">
            <w:pPr>
              <w:jc w:val="both"/>
            </w:pPr>
            <w:r>
              <w:t>pound, pounds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5227C" w14:textId="77777777" w:rsidR="006E60A9" w:rsidRDefault="006E60A9" w:rsidP="006E60A9">
            <w:pPr>
              <w:jc w:val="both"/>
            </w:pPr>
            <w:r>
              <w:t>mass</w:t>
            </w:r>
          </w:p>
        </w:tc>
      </w:tr>
      <w:tr w:rsidR="006E60A9" w14:paraId="11A89CF1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BE5E6" w14:textId="77777777" w:rsidR="006E60A9" w:rsidRDefault="006E60A9" w:rsidP="006E60A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Lbf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F816B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4D00C" w14:textId="77777777" w:rsidR="006E60A9" w:rsidRDefault="006E60A9" w:rsidP="006E60A9">
            <w:pPr>
              <w:jc w:val="both"/>
            </w:pPr>
            <w:r>
              <w:t>pound-force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E1E98" w14:textId="77777777" w:rsidR="006E60A9" w:rsidRDefault="006E60A9" w:rsidP="006E60A9">
            <w:pPr>
              <w:jc w:val="both"/>
            </w:pPr>
            <w:r>
              <w:t>force</w:t>
            </w:r>
          </w:p>
        </w:tc>
      </w:tr>
      <w:tr w:rsidR="006E60A9" w14:paraId="29665293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9765D" w14:textId="77777777" w:rsidR="006E60A9" w:rsidRDefault="006E60A9" w:rsidP="006E60A9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lang w:val="fr-FR"/>
              </w:rPr>
              <w:t>lnft</w:t>
            </w:r>
            <w:proofErr w:type="spellEnd"/>
            <w:proofErr w:type="gramEnd"/>
            <w:r>
              <w:rPr>
                <w:b/>
                <w:bCs/>
                <w:lang w:val="fr-FR"/>
              </w:rPr>
              <w:t xml:space="preserve"> </w:t>
            </w:r>
            <w:r>
              <w:rPr>
                <w:lang w:val="fr-FR"/>
              </w:rPr>
              <w:t>or</w:t>
            </w:r>
            <w:r>
              <w:rPr>
                <w:b/>
                <w:bCs/>
                <w:lang w:val="fr-FR"/>
              </w:rPr>
              <w:t xml:space="preserve"> LNFT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E72B9" w14:textId="77777777" w:rsidR="006E60A9" w:rsidRDefault="006E60A9" w:rsidP="006E60A9">
            <w:pPr>
              <w:jc w:val="center"/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4121A" w14:textId="77777777" w:rsidR="006E60A9" w:rsidRDefault="006E60A9" w:rsidP="006E60A9">
            <w:pPr>
              <w:jc w:val="both"/>
            </w:pPr>
            <w:r>
              <w:t>linear foot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742B1" w14:textId="77777777" w:rsidR="006E60A9" w:rsidRDefault="006E60A9" w:rsidP="006E60A9">
            <w:pPr>
              <w:jc w:val="both"/>
            </w:pPr>
            <w:r>
              <w:t>length</w:t>
            </w:r>
          </w:p>
        </w:tc>
      </w:tr>
      <w:tr w:rsidR="006E60A9" w14:paraId="336F72C9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A95D0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2202E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979D3" w14:textId="77777777" w:rsidR="006E60A9" w:rsidRDefault="006E60A9" w:rsidP="006E60A9">
            <w:pPr>
              <w:jc w:val="both"/>
            </w:pPr>
            <w:r>
              <w:t>miles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369D2" w14:textId="77777777" w:rsidR="006E60A9" w:rsidRDefault="006E60A9" w:rsidP="006E60A9">
            <w:pPr>
              <w:jc w:val="both"/>
            </w:pPr>
            <w:r>
              <w:t>length</w:t>
            </w:r>
          </w:p>
        </w:tc>
      </w:tr>
      <w:tr w:rsidR="006E60A9" w14:paraId="494C51FB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34629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>
              <w:t>or</w:t>
            </w:r>
            <w:r>
              <w:rPr>
                <w:b/>
                <w:bCs/>
              </w:rPr>
              <w:t xml:space="preserve">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77521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52B7B" w14:textId="77777777" w:rsidR="006E60A9" w:rsidRDefault="006E60A9" w:rsidP="006E60A9">
            <w:pPr>
              <w:jc w:val="both"/>
            </w:pPr>
            <w:r>
              <w:t>minute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20C3E" w14:textId="77777777" w:rsidR="006E60A9" w:rsidRDefault="006E60A9" w:rsidP="006E60A9">
            <w:pPr>
              <w:jc w:val="both"/>
            </w:pPr>
            <w:r>
              <w:t>time</w:t>
            </w:r>
          </w:p>
        </w:tc>
      </w:tr>
      <w:tr w:rsidR="006E60A9" w14:paraId="34655004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1F183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>
              <w:t>or</w:t>
            </w:r>
            <w:r>
              <w:rPr>
                <w:b/>
                <w:bCs/>
              </w:rPr>
              <w:t xml:space="preserve"> '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CAF492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577E8" w14:textId="77777777" w:rsidR="006E60A9" w:rsidRDefault="006E60A9" w:rsidP="006E60A9">
            <w:pPr>
              <w:jc w:val="both"/>
            </w:pPr>
            <w:r>
              <w:t>minute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5C438" w14:textId="77777777" w:rsidR="006E60A9" w:rsidRDefault="006E60A9" w:rsidP="006E60A9">
            <w:pPr>
              <w:jc w:val="both"/>
            </w:pPr>
            <w:r>
              <w:t>plane angle</w:t>
            </w:r>
          </w:p>
        </w:tc>
      </w:tr>
      <w:tr w:rsidR="006E60A9" w14:paraId="3A5F8297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61867" w14:textId="77777777" w:rsidR="006E60A9" w:rsidRDefault="006E60A9" w:rsidP="006E60A9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fr-FR"/>
              </w:rPr>
              <w:t>oz</w:t>
            </w:r>
            <w:proofErr w:type="gramEnd"/>
            <w:r>
              <w:rPr>
                <w:b/>
                <w:bCs/>
                <w:lang w:val="fr-FR"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30766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FC80A" w14:textId="77777777" w:rsidR="006E60A9" w:rsidRDefault="006E60A9" w:rsidP="006E60A9">
            <w:pPr>
              <w:jc w:val="both"/>
            </w:pPr>
            <w:r>
              <w:t>ounces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A2EBB" w14:textId="77777777" w:rsidR="006E60A9" w:rsidRDefault="006E60A9" w:rsidP="006E60A9">
            <w:pPr>
              <w:jc w:val="both"/>
            </w:pPr>
            <w:r>
              <w:t>mass</w:t>
            </w:r>
          </w:p>
        </w:tc>
      </w:tr>
      <w:tr w:rsidR="006E60A9" w14:paraId="346E8727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1BFB5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Psi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46F54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FA4A3" w14:textId="77777777" w:rsidR="006E60A9" w:rsidRDefault="006E60A9" w:rsidP="006E60A9">
            <w:pPr>
              <w:jc w:val="both"/>
            </w:pPr>
            <w:r>
              <w:t>pounds/square inch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BC0C1" w14:textId="77777777" w:rsidR="006E60A9" w:rsidRDefault="006E60A9" w:rsidP="006E60A9">
            <w:pPr>
              <w:jc w:val="both"/>
            </w:pPr>
            <w:r>
              <w:t>pressure</w:t>
            </w:r>
          </w:p>
        </w:tc>
      </w:tr>
      <w:tr w:rsidR="006E60A9" w14:paraId="18495667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3B13F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37BB4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D7C9C" w14:textId="77777777" w:rsidR="006E60A9" w:rsidRDefault="006E60A9" w:rsidP="006E60A9">
            <w:pPr>
              <w:jc w:val="both"/>
            </w:pPr>
            <w:r>
              <w:t>cubic feet/second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24CCD" w14:textId="77777777" w:rsidR="006E60A9" w:rsidRDefault="006E60A9" w:rsidP="006E60A9">
            <w:pPr>
              <w:jc w:val="both"/>
            </w:pPr>
            <w:r>
              <w:t>flow rate</w:t>
            </w:r>
          </w:p>
        </w:tc>
      </w:tr>
      <w:tr w:rsidR="006E60A9" w14:paraId="2F34737A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45F8B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sec. </w:t>
            </w:r>
            <w:r>
              <w:t>or</w:t>
            </w:r>
            <w:r>
              <w:rPr>
                <w:b/>
                <w:bCs/>
              </w:rPr>
              <w:t xml:space="preserve"> 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24532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53FA4" w14:textId="77777777" w:rsidR="006E60A9" w:rsidRDefault="006E60A9" w:rsidP="006E60A9">
            <w:pPr>
              <w:jc w:val="both"/>
            </w:pPr>
            <w:r>
              <w:t>second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7646D" w14:textId="77777777" w:rsidR="006E60A9" w:rsidRDefault="006E60A9" w:rsidP="006E60A9">
            <w:pPr>
              <w:jc w:val="both"/>
            </w:pPr>
            <w:r>
              <w:t>time</w:t>
            </w:r>
          </w:p>
        </w:tc>
      </w:tr>
      <w:tr w:rsidR="006E60A9" w14:paraId="2A8A389F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EECE9" w14:textId="77777777" w:rsidR="006E60A9" w:rsidRDefault="006E60A9" w:rsidP="006E60A9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fr-FR"/>
              </w:rPr>
              <w:t>sec</w:t>
            </w:r>
            <w:proofErr w:type="gramEnd"/>
            <w:r>
              <w:rPr>
                <w:b/>
                <w:bCs/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or</w:t>
            </w:r>
            <w:proofErr w:type="gramEnd"/>
            <w:r>
              <w:rPr>
                <w:b/>
                <w:bCs/>
                <w:lang w:val="fr-FR"/>
              </w:rPr>
              <w:t xml:space="preserve"> "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3551A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4919A" w14:textId="77777777" w:rsidR="006E60A9" w:rsidRDefault="006E60A9" w:rsidP="006E60A9">
            <w:pPr>
              <w:jc w:val="both"/>
            </w:pPr>
            <w:r>
              <w:t>second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27B89" w14:textId="77777777" w:rsidR="006E60A9" w:rsidRDefault="006E60A9" w:rsidP="006E60A9">
            <w:pPr>
              <w:jc w:val="both"/>
            </w:pPr>
            <w:r>
              <w:t>plane angle</w:t>
            </w:r>
          </w:p>
        </w:tc>
      </w:tr>
      <w:tr w:rsidR="006E60A9" w14:paraId="15584CD6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AFD5D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sq. in. </w:t>
            </w:r>
            <w:r>
              <w:t>or</w:t>
            </w:r>
            <w:r>
              <w:rPr>
                <w:b/>
                <w:bCs/>
              </w:rPr>
              <w:t xml:space="preserve"> in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684D8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324D0" w14:textId="77777777" w:rsidR="006E60A9" w:rsidRDefault="006E60A9" w:rsidP="006E60A9">
            <w:pPr>
              <w:jc w:val="both"/>
            </w:pPr>
            <w:r>
              <w:t>square inches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8314E" w14:textId="77777777" w:rsidR="006E60A9" w:rsidRDefault="006E60A9" w:rsidP="006E60A9">
            <w:pPr>
              <w:jc w:val="both"/>
            </w:pPr>
            <w:r>
              <w:t>area</w:t>
            </w:r>
          </w:p>
        </w:tc>
      </w:tr>
      <w:tr w:rsidR="006E60A9" w14:paraId="14E60E9F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87CDD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sq. ft.</w:t>
            </w:r>
            <w:r>
              <w:t>,</w:t>
            </w:r>
            <w:r>
              <w:rPr>
                <w:b/>
                <w:bCs/>
              </w:rPr>
              <w:t xml:space="preserve"> sf</w:t>
            </w:r>
            <w:r>
              <w:t>,</w:t>
            </w:r>
            <w:r>
              <w:rPr>
                <w:b/>
                <w:bCs/>
              </w:rPr>
              <w:t xml:space="preserve"> ft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t>or</w:t>
            </w:r>
            <w:r>
              <w:rPr>
                <w:b/>
                <w:bCs/>
              </w:rPr>
              <w:t xml:space="preserve"> SQFT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B234B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5DB92" w14:textId="77777777" w:rsidR="006E60A9" w:rsidRDefault="006E60A9" w:rsidP="006E60A9">
            <w:pPr>
              <w:jc w:val="both"/>
            </w:pPr>
            <w:r>
              <w:t>square feet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55C63" w14:textId="77777777" w:rsidR="006E60A9" w:rsidRDefault="006E60A9" w:rsidP="006E60A9">
            <w:pPr>
              <w:jc w:val="both"/>
            </w:pPr>
            <w:r>
              <w:t>area</w:t>
            </w:r>
          </w:p>
        </w:tc>
      </w:tr>
      <w:tr w:rsidR="006E60A9" w14:paraId="2084FB2F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B9645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sq. yd.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sy</w:t>
            </w:r>
            <w:proofErr w:type="spellEnd"/>
            <w:r>
              <w:t>,</w:t>
            </w:r>
            <w:r>
              <w:rPr>
                <w:b/>
                <w:bCs/>
              </w:rPr>
              <w:t xml:space="preserve"> yd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t>or</w:t>
            </w:r>
            <w:r>
              <w:rPr>
                <w:b/>
                <w:bCs/>
              </w:rPr>
              <w:t xml:space="preserve"> SQYD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0AADD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792F0" w14:textId="77777777" w:rsidR="006E60A9" w:rsidRDefault="006E60A9" w:rsidP="006E60A9">
            <w:pPr>
              <w:jc w:val="both"/>
            </w:pPr>
            <w:r>
              <w:t>square yards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CD2EF" w14:textId="77777777" w:rsidR="006E60A9" w:rsidRDefault="006E60A9" w:rsidP="006E60A9">
            <w:pPr>
              <w:jc w:val="both"/>
            </w:pPr>
            <w:r>
              <w:t>area</w:t>
            </w:r>
          </w:p>
        </w:tc>
      </w:tr>
      <w:tr w:rsidR="006E60A9" w14:paraId="2C6C0B40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5042E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E24D6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81490" w14:textId="77777777" w:rsidR="006E60A9" w:rsidRDefault="006E60A9" w:rsidP="006E60A9">
            <w:pPr>
              <w:jc w:val="both"/>
            </w:pPr>
            <w:r>
              <w:t xml:space="preserve">short ton (2000 </w:t>
            </w:r>
            <w:proofErr w:type="spellStart"/>
            <w:r>
              <w:t>lbs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9A497" w14:textId="77777777" w:rsidR="006E60A9" w:rsidRDefault="006E60A9" w:rsidP="006E60A9">
            <w:pPr>
              <w:jc w:val="both"/>
            </w:pPr>
            <w:r>
              <w:t>mass</w:t>
            </w:r>
          </w:p>
        </w:tc>
      </w:tr>
      <w:tr w:rsidR="006E60A9" w14:paraId="04CC422D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85A49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AC79AA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42BBF" w14:textId="77777777" w:rsidR="006E60A9" w:rsidRDefault="006E60A9" w:rsidP="006E60A9">
            <w:pPr>
              <w:jc w:val="both"/>
            </w:pPr>
            <w:r>
              <w:t>volt (W/A)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F390C" w14:textId="77777777" w:rsidR="006E60A9" w:rsidRDefault="006E60A9" w:rsidP="006E60A9">
            <w:pPr>
              <w:jc w:val="both"/>
            </w:pPr>
            <w:r>
              <w:t>electric potential</w:t>
            </w:r>
          </w:p>
        </w:tc>
      </w:tr>
      <w:tr w:rsidR="006E60A9" w14:paraId="5BC48C78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37065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BA770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E337DF" w14:textId="77777777" w:rsidR="006E60A9" w:rsidRDefault="006E60A9" w:rsidP="006E60A9">
            <w:pPr>
              <w:jc w:val="both"/>
            </w:pPr>
            <w:r>
              <w:t>watt (J/s)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34B17" w14:textId="77777777" w:rsidR="006E60A9" w:rsidRDefault="006E60A9" w:rsidP="006E60A9">
            <w:pPr>
              <w:jc w:val="both"/>
            </w:pPr>
            <w:r>
              <w:t>power</w:t>
            </w:r>
          </w:p>
        </w:tc>
      </w:tr>
      <w:tr w:rsidR="006E60A9" w14:paraId="454FFBB4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4DACA4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yd or YD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4C946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A5705" w14:textId="77777777" w:rsidR="006E60A9" w:rsidRDefault="006E60A9" w:rsidP="006E60A9">
            <w:pPr>
              <w:jc w:val="both"/>
            </w:pPr>
            <w:r>
              <w:t>yard or yards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95DCB" w14:textId="77777777" w:rsidR="006E60A9" w:rsidRDefault="006E60A9" w:rsidP="006E60A9">
            <w:pPr>
              <w:jc w:val="both"/>
            </w:pPr>
            <w:r>
              <w:t>length</w:t>
            </w:r>
          </w:p>
        </w:tc>
      </w:tr>
      <w:tr w:rsidR="006E60A9" w14:paraId="0E79C174" w14:textId="77777777" w:rsidTr="006D485A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802C2" w14:textId="77777777" w:rsidR="006E60A9" w:rsidRDefault="006E60A9" w:rsidP="006E60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Ω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E8234" w14:textId="77777777" w:rsidR="006E60A9" w:rsidRDefault="006E60A9" w:rsidP="006E60A9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5C170" w14:textId="77777777" w:rsidR="006E60A9" w:rsidRDefault="006E60A9" w:rsidP="006E60A9">
            <w:pPr>
              <w:jc w:val="both"/>
            </w:pPr>
            <w:r>
              <w:t>ohm V/A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FA902D" w14:textId="77777777" w:rsidR="006E60A9" w:rsidRDefault="006E60A9" w:rsidP="006E60A9">
            <w:pPr>
              <w:jc w:val="both"/>
            </w:pPr>
            <w:r>
              <w:t>electric resistance</w:t>
            </w:r>
          </w:p>
        </w:tc>
      </w:tr>
    </w:tbl>
    <w:p w14:paraId="6FFF2DF8" w14:textId="77777777" w:rsidR="004671CD" w:rsidRPr="00B314AE" w:rsidRDefault="004671CD" w:rsidP="00930199">
      <w:pPr>
        <w:rPr>
          <w:b/>
        </w:rPr>
      </w:pPr>
    </w:p>
    <w:p w14:paraId="2B937117" w14:textId="36937781" w:rsidR="007059A6" w:rsidRDefault="00A8567F" w:rsidP="007059A6">
      <w:pPr>
        <w:rPr>
          <w:bCs/>
        </w:rPr>
      </w:pPr>
      <w:r>
        <w:rPr>
          <w:b/>
          <w:bCs/>
        </w:rPr>
        <w:t xml:space="preserve">(c) </w:t>
      </w:r>
      <w:r w:rsidR="00DD7B65">
        <w:rPr>
          <w:b/>
          <w:bCs/>
        </w:rPr>
        <w:t>Metric</w:t>
      </w:r>
      <w:r w:rsidR="00565438">
        <w:rPr>
          <w:b/>
          <w:bCs/>
        </w:rPr>
        <w:t xml:space="preserve"> unit abbreviations and</w:t>
      </w:r>
      <w:r w:rsidR="00874A08">
        <w:rPr>
          <w:b/>
          <w:bCs/>
        </w:rPr>
        <w:t xml:space="preserve"> symbols.</w:t>
      </w:r>
      <w:r w:rsidR="007059A6">
        <w:rPr>
          <w:b/>
          <w:bCs/>
        </w:rPr>
        <w:t xml:space="preserve">  </w:t>
      </w:r>
      <w:r w:rsidR="007059A6" w:rsidRPr="0004565E">
        <w:rPr>
          <w:bCs/>
          <w:u w:val="single"/>
        </w:rPr>
        <w:t xml:space="preserve">Delete the text and </w:t>
      </w:r>
      <w:r w:rsidR="00DB34DA">
        <w:rPr>
          <w:bCs/>
          <w:u w:val="single"/>
        </w:rPr>
        <w:t>substitute</w:t>
      </w:r>
      <w:r w:rsidR="007059A6" w:rsidRPr="0004565E">
        <w:rPr>
          <w:bCs/>
          <w:u w:val="single"/>
        </w:rPr>
        <w:t xml:space="preserve"> the following:</w:t>
      </w:r>
    </w:p>
    <w:p w14:paraId="52664BB5" w14:textId="77777777" w:rsidR="00874A08" w:rsidRPr="00D307B5" w:rsidRDefault="00874A08" w:rsidP="00874A08">
      <w:pPr>
        <w:pStyle w:val="indentbodytext1"/>
        <w:spacing w:after="0"/>
        <w:ind w:left="0"/>
        <w:rPr>
          <w:b/>
          <w:bCs w:val="0"/>
          <w:sz w:val="24"/>
          <w:szCs w:val="24"/>
        </w:rPr>
      </w:pPr>
    </w:p>
    <w:tbl>
      <w:tblPr>
        <w:tblW w:w="8778" w:type="dxa"/>
        <w:jc w:val="center"/>
        <w:tblLook w:val="0000" w:firstRow="0" w:lastRow="0" w:firstColumn="0" w:lastColumn="0" w:noHBand="0" w:noVBand="0"/>
      </w:tblPr>
      <w:tblGrid>
        <w:gridCol w:w="2894"/>
        <w:gridCol w:w="458"/>
        <w:gridCol w:w="2532"/>
        <w:gridCol w:w="2894"/>
      </w:tblGrid>
      <w:tr w:rsidR="00874A08" w14:paraId="39B23536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33C1E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60AD1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9A513" w14:textId="77777777" w:rsidR="00874A08" w:rsidRDefault="00874A08" w:rsidP="00C10EED">
            <w:pPr>
              <w:jc w:val="both"/>
            </w:pPr>
            <w:r>
              <w:t>ampere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ED019" w14:textId="77777777" w:rsidR="00874A08" w:rsidRDefault="00874A08" w:rsidP="00C10EED">
            <w:pPr>
              <w:jc w:val="both"/>
            </w:pPr>
            <w:r>
              <w:t>electric current</w:t>
            </w:r>
          </w:p>
        </w:tc>
      </w:tr>
      <w:tr w:rsidR="008E5BC1" w14:paraId="3B440425" w14:textId="77777777" w:rsidTr="0004565E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02233" w14:textId="77777777" w:rsidR="008E5BC1" w:rsidRDefault="009466BB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E5BC1">
              <w:rPr>
                <w:b/>
                <w:bCs/>
              </w:rPr>
              <w:t>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1CC03D" w14:textId="77777777" w:rsidR="008E5BC1" w:rsidRDefault="008E5BC1" w:rsidP="00C10EED">
            <w:pPr>
              <w:jc w:val="center"/>
            </w:pPr>
            <w:r w:rsidRPr="00D17752"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07C977" w14:textId="77777777" w:rsidR="008E5BC1" w:rsidRDefault="008E5BC1" w:rsidP="00C10EED">
            <w:pPr>
              <w:jc w:val="both"/>
            </w:pPr>
            <w:proofErr w:type="spellStart"/>
            <w:r>
              <w:t>candella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8A3E2" w14:textId="77777777" w:rsidR="008E5BC1" w:rsidRDefault="008E5BC1" w:rsidP="00C10EED">
            <w:pPr>
              <w:jc w:val="both"/>
            </w:pPr>
            <w:r>
              <w:t>luminous intensity</w:t>
            </w:r>
          </w:p>
        </w:tc>
      </w:tr>
      <w:tr w:rsidR="008E5BC1" w14:paraId="40931CCA" w14:textId="77777777" w:rsidTr="0004565E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FE0A0" w14:textId="77777777" w:rsidR="008E5BC1" w:rsidRDefault="008E5BC1" w:rsidP="00C10EED">
            <w:pPr>
              <w:jc w:val="both"/>
              <w:rPr>
                <w:b/>
                <w:bCs/>
              </w:rPr>
            </w:pPr>
            <w:proofErr w:type="spellStart"/>
            <w:r w:rsidRPr="0004565E"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392427" w14:textId="77777777" w:rsidR="008E5BC1" w:rsidRDefault="008E5BC1" w:rsidP="00C10EED">
            <w:pPr>
              <w:jc w:val="center"/>
            </w:pPr>
            <w:r w:rsidRPr="00D17752"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CD7B0" w14:textId="77777777" w:rsidR="008E5BC1" w:rsidRDefault="00DD7B65" w:rsidP="00C10EED">
            <w:pPr>
              <w:jc w:val="both"/>
            </w:pPr>
            <w:r>
              <w:t>d</w:t>
            </w:r>
            <w:r w:rsidR="008E5BC1">
              <w:t>egree Celsius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B6DE1" w14:textId="77777777" w:rsidR="008E5BC1" w:rsidRDefault="008E5BC1" w:rsidP="00C10EED">
            <w:pPr>
              <w:jc w:val="both"/>
            </w:pPr>
            <w:r>
              <w:t>temperature</w:t>
            </w:r>
          </w:p>
        </w:tc>
      </w:tr>
      <w:tr w:rsidR="00874A08" w14:paraId="33F6F93C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4593B" w14:textId="77777777" w:rsidR="00874A08" w:rsidRDefault="009466BB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02333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30B2F" w14:textId="77777777" w:rsidR="00874A08" w:rsidRDefault="00874A08" w:rsidP="00C10EED">
            <w:pPr>
              <w:jc w:val="both"/>
            </w:pPr>
            <w:r>
              <w:t>day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0D1A1" w14:textId="77777777" w:rsidR="00874A08" w:rsidRDefault="00D96895" w:rsidP="00C10EED">
            <w:pPr>
              <w:jc w:val="both"/>
            </w:pPr>
            <w:r>
              <w:t>t</w:t>
            </w:r>
            <w:r w:rsidR="00874A08">
              <w:t>ime</w:t>
            </w:r>
          </w:p>
        </w:tc>
      </w:tr>
      <w:tr w:rsidR="00874A08" w14:paraId="7162448F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45448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deg. </w:t>
            </w:r>
            <w:r>
              <w:t>or</w:t>
            </w:r>
            <w:r>
              <w:rPr>
                <w:b/>
                <w:bCs/>
              </w:rPr>
              <w:t xml:space="preserve"> º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20DB3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440B3" w14:textId="77777777" w:rsidR="00874A08" w:rsidRDefault="00874A08" w:rsidP="00C10EED">
            <w:pPr>
              <w:jc w:val="both"/>
            </w:pPr>
            <w:r>
              <w:t>degree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30778" w14:textId="77777777" w:rsidR="00874A08" w:rsidRDefault="00874A08" w:rsidP="00C10EED">
            <w:pPr>
              <w:jc w:val="both"/>
            </w:pPr>
            <w:r>
              <w:t>plane angle</w:t>
            </w:r>
          </w:p>
        </w:tc>
      </w:tr>
      <w:tr w:rsidR="00874A08" w14:paraId="20B226FA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D041B" w14:textId="77777777" w:rsidR="00874A08" w:rsidRDefault="00DD7B65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 </w:t>
            </w:r>
            <w:r w:rsidRPr="0004565E">
              <w:rPr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 w:rsidR="008E5BC1">
              <w:rPr>
                <w:b/>
                <w:bCs/>
              </w:rPr>
              <w:t>gram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357D9" w14:textId="77777777" w:rsidR="00874A08" w:rsidRDefault="008E5BC1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0E0A14" w14:textId="77777777" w:rsidR="00874A08" w:rsidRDefault="008E5BC1" w:rsidP="00C10EED">
            <w:pPr>
              <w:jc w:val="both"/>
            </w:pPr>
            <w:r>
              <w:t>gram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590D6" w14:textId="77777777" w:rsidR="00874A08" w:rsidRDefault="008E5BC1" w:rsidP="00C10EED">
            <w:pPr>
              <w:jc w:val="both"/>
            </w:pPr>
            <w:r>
              <w:t>mass</w:t>
            </w:r>
          </w:p>
        </w:tc>
      </w:tr>
      <w:tr w:rsidR="00874A08" w14:paraId="711A5E53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E185D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995ED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9A5E6" w14:textId="77777777" w:rsidR="00874A08" w:rsidRDefault="00874A08" w:rsidP="00C10EED">
            <w:pPr>
              <w:jc w:val="both"/>
            </w:pPr>
            <w:r>
              <w:t>Henry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E4BB0" w14:textId="77777777" w:rsidR="00874A08" w:rsidRDefault="00D96895" w:rsidP="00C10EED">
            <w:pPr>
              <w:jc w:val="both"/>
            </w:pPr>
            <w:r>
              <w:t>i</w:t>
            </w:r>
            <w:r w:rsidR="00874A08">
              <w:t>nductance</w:t>
            </w:r>
          </w:p>
        </w:tc>
      </w:tr>
      <w:tr w:rsidR="008E5BC1" w14:paraId="501BF777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1899F" w14:textId="77777777" w:rsidR="008E5BC1" w:rsidRDefault="009466BB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8E5BC1">
              <w:rPr>
                <w:b/>
                <w:bCs/>
              </w:rPr>
              <w:t>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948CB" w14:textId="77777777" w:rsidR="008E5BC1" w:rsidRDefault="008E5BC1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A57C9" w14:textId="77777777" w:rsidR="008E5BC1" w:rsidRDefault="008E5BC1" w:rsidP="00C10EED">
            <w:pPr>
              <w:jc w:val="both"/>
            </w:pPr>
            <w:r>
              <w:t>hectare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66ACD" w14:textId="77777777" w:rsidR="008E5BC1" w:rsidRDefault="008E5BC1" w:rsidP="00C10EED">
            <w:pPr>
              <w:jc w:val="both"/>
            </w:pPr>
            <w:r>
              <w:t>area</w:t>
            </w:r>
          </w:p>
        </w:tc>
      </w:tr>
      <w:tr w:rsidR="00874A08" w14:paraId="62DAE416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16486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hr. </w:t>
            </w:r>
            <w:r>
              <w:t xml:space="preserve">or </w:t>
            </w:r>
            <w:r>
              <w:rPr>
                <w:b/>
                <w:bCs/>
              </w:rPr>
              <w:t xml:space="preserve">HR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A4FC8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38319" w14:textId="77777777" w:rsidR="00874A08" w:rsidRDefault="00874A08" w:rsidP="00C10EED">
            <w:pPr>
              <w:jc w:val="both"/>
            </w:pPr>
            <w:r>
              <w:t>hour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92EF3" w14:textId="77777777" w:rsidR="00874A08" w:rsidRDefault="00D96895" w:rsidP="00C10EED">
            <w:pPr>
              <w:jc w:val="both"/>
            </w:pPr>
            <w:r>
              <w:t>t</w:t>
            </w:r>
            <w:r w:rsidR="00874A08">
              <w:t>ime</w:t>
            </w:r>
          </w:p>
        </w:tc>
      </w:tr>
      <w:tr w:rsidR="00874A08" w14:paraId="2E292C95" w14:textId="77777777" w:rsidTr="0004565E">
        <w:trPr>
          <w:trHeight w:val="80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D0899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Hz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F7893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17294" w14:textId="77777777" w:rsidR="00874A08" w:rsidRDefault="00874A08" w:rsidP="00C10EED">
            <w:pPr>
              <w:jc w:val="both"/>
            </w:pPr>
            <w:r>
              <w:t>hertz (s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553B5" w14:textId="77777777" w:rsidR="00874A08" w:rsidRDefault="00D96895" w:rsidP="00C10EED">
            <w:pPr>
              <w:jc w:val="both"/>
            </w:pPr>
            <w:r>
              <w:t>f</w:t>
            </w:r>
            <w:r w:rsidR="00874A08">
              <w:t>requency</w:t>
            </w:r>
          </w:p>
        </w:tc>
      </w:tr>
      <w:tr w:rsidR="00874A08" w14:paraId="2FC63DE8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02445" w14:textId="77777777" w:rsidR="00874A08" w:rsidRDefault="008E5BC1" w:rsidP="008E5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C6A99" w14:textId="77777777" w:rsidR="00874A08" w:rsidRDefault="008E5BC1" w:rsidP="00C10EED">
            <w:pPr>
              <w:jc w:val="center"/>
              <w:rPr>
                <w:rFonts w:ascii="Arial" w:hAnsi="Arial" w:cs="Arial"/>
              </w:rPr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2290D" w14:textId="77777777" w:rsidR="00874A08" w:rsidRDefault="008E5BC1" w:rsidP="00C10EED">
            <w:pPr>
              <w:jc w:val="both"/>
            </w:pPr>
            <w:r>
              <w:t>Joule (</w:t>
            </w:r>
            <w:proofErr w:type="spellStart"/>
            <w:r>
              <w:t>N</w:t>
            </w:r>
            <w:r w:rsidRPr="0004565E">
              <w:rPr>
                <w:vertAlign w:val="superscript"/>
              </w:rPr>
              <w:t>.</w:t>
            </w:r>
            <w:r>
              <w:t>m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DBDC7" w14:textId="77777777" w:rsidR="00874A08" w:rsidRDefault="008E5BC1" w:rsidP="00C10EED">
            <w:pPr>
              <w:jc w:val="both"/>
            </w:pPr>
            <w:r>
              <w:t>energy</w:t>
            </w:r>
          </w:p>
        </w:tc>
      </w:tr>
      <w:tr w:rsidR="00874A08" w14:paraId="11C4B890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1B31D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14476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C5667" w14:textId="77777777" w:rsidR="00874A08" w:rsidRDefault="00874A08" w:rsidP="00C10EED">
            <w:pPr>
              <w:jc w:val="both"/>
            </w:pPr>
            <w:r>
              <w:t>kelvin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BB111" w14:textId="77777777" w:rsidR="00874A08" w:rsidRDefault="00D96895" w:rsidP="00C10EED">
            <w:pPr>
              <w:jc w:val="both"/>
            </w:pPr>
            <w:r>
              <w:t>t</w:t>
            </w:r>
            <w:r w:rsidR="00874A08">
              <w:t>emperature</w:t>
            </w:r>
          </w:p>
        </w:tc>
      </w:tr>
      <w:tr w:rsidR="00874A08" w14:paraId="6233F6C8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9288E" w14:textId="77777777" w:rsidR="00874A08" w:rsidRDefault="009466BB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8E5BC1">
              <w:rPr>
                <w:b/>
                <w:bCs/>
              </w:rPr>
              <w:t>g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5AAED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B09B0" w14:textId="77777777" w:rsidR="00874A08" w:rsidRDefault="008E5BC1" w:rsidP="00C10EED">
            <w:pPr>
              <w:jc w:val="both"/>
            </w:pPr>
            <w:r>
              <w:t>kilogram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F5244" w14:textId="77777777" w:rsidR="00874A08" w:rsidRDefault="008E5BC1" w:rsidP="00C10EED">
            <w:pPr>
              <w:jc w:val="both"/>
            </w:pPr>
            <w:r>
              <w:t>m</w:t>
            </w:r>
            <w:r w:rsidR="00874A08">
              <w:t>ass</w:t>
            </w:r>
          </w:p>
        </w:tc>
      </w:tr>
      <w:tr w:rsidR="00874A08" w14:paraId="340211B7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F4F10" w14:textId="77777777" w:rsidR="00874A08" w:rsidRDefault="00874A08" w:rsidP="008E5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9150B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92721" w14:textId="77777777" w:rsidR="00874A08" w:rsidRDefault="008E5BC1" w:rsidP="008E5BC1">
            <w:pPr>
              <w:jc w:val="both"/>
            </w:pPr>
            <w:r>
              <w:t>liter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EF88D" w14:textId="77777777" w:rsidR="00874A08" w:rsidRDefault="008E5BC1" w:rsidP="00C10EED">
            <w:pPr>
              <w:jc w:val="both"/>
            </w:pPr>
            <w:r>
              <w:t>volume</w:t>
            </w:r>
          </w:p>
        </w:tc>
      </w:tr>
      <w:tr w:rsidR="00874A08" w14:paraId="76FC663D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E60D0" w14:textId="77777777" w:rsidR="00874A08" w:rsidRDefault="009466BB" w:rsidP="008E5BC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fr-FR"/>
              </w:rPr>
              <w:t>L</w:t>
            </w:r>
            <w:r w:rsidR="008E5BC1">
              <w:rPr>
                <w:b/>
                <w:bCs/>
                <w:lang w:val="fr-FR"/>
              </w:rPr>
              <w:t>x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4E267" w14:textId="77777777" w:rsidR="00874A08" w:rsidRDefault="008E5BC1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E7744" w14:textId="77777777" w:rsidR="00874A08" w:rsidRDefault="008E5BC1" w:rsidP="00C10EED">
            <w:pPr>
              <w:jc w:val="both"/>
            </w:pPr>
            <w:r>
              <w:t>lux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22A44" w14:textId="77777777" w:rsidR="00874A08" w:rsidRDefault="008E5BC1" w:rsidP="00C10EED">
            <w:pPr>
              <w:jc w:val="both"/>
            </w:pPr>
            <w:r>
              <w:t>illuminance</w:t>
            </w:r>
          </w:p>
        </w:tc>
      </w:tr>
      <w:tr w:rsidR="00874A08" w14:paraId="22EEDACD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B35CF" w14:textId="77777777" w:rsidR="00874A08" w:rsidRDefault="009466BB" w:rsidP="008E5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C2596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BAA7BC" w14:textId="77777777" w:rsidR="00874A08" w:rsidRDefault="00874A08" w:rsidP="008E5BC1">
            <w:pPr>
              <w:jc w:val="both"/>
            </w:pPr>
            <w:r>
              <w:t>m</w:t>
            </w:r>
            <w:r w:rsidR="008E5BC1">
              <w:t>eter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1B2A2" w14:textId="77777777" w:rsidR="00874A08" w:rsidRDefault="008E5BC1" w:rsidP="00C10EED">
            <w:pPr>
              <w:jc w:val="both"/>
            </w:pPr>
            <w:r>
              <w:t>l</w:t>
            </w:r>
            <w:r w:rsidR="00874A08">
              <w:t>ength</w:t>
            </w:r>
          </w:p>
        </w:tc>
      </w:tr>
      <w:tr w:rsidR="00874A08" w14:paraId="21B9767E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CBE51" w14:textId="77777777" w:rsidR="00874A08" w:rsidRDefault="00874A08" w:rsidP="00D968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E0D14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8A870" w14:textId="77777777" w:rsidR="00874A08" w:rsidRDefault="00874A08" w:rsidP="00D96895">
            <w:pPr>
              <w:jc w:val="both"/>
            </w:pPr>
            <w:r>
              <w:t>m</w:t>
            </w:r>
            <w:r w:rsidR="00D96895">
              <w:t>illimeter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280F2" w14:textId="77777777" w:rsidR="00874A08" w:rsidRDefault="00D96895" w:rsidP="00C10EED">
            <w:pPr>
              <w:jc w:val="both"/>
            </w:pPr>
            <w:r>
              <w:t>length</w:t>
            </w:r>
          </w:p>
        </w:tc>
      </w:tr>
      <w:tr w:rsidR="00874A08" w14:paraId="6EE9C9B4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38A8D" w14:textId="77777777" w:rsidR="00874A08" w:rsidRDefault="00D96895" w:rsidP="00D968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04565E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727B4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AEE1F" w14:textId="77777777" w:rsidR="00874A08" w:rsidRDefault="00D96895" w:rsidP="00D96895">
            <w:pPr>
              <w:jc w:val="both"/>
            </w:pPr>
            <w:r>
              <w:t>m</w:t>
            </w:r>
            <w:r w:rsidR="00874A08">
              <w:t>e</w:t>
            </w:r>
            <w:r>
              <w:t>ter squared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DEAE8" w14:textId="77777777" w:rsidR="00874A08" w:rsidRDefault="00D96895" w:rsidP="00C10EED">
            <w:pPr>
              <w:jc w:val="both"/>
            </w:pPr>
            <w:r>
              <w:t>area</w:t>
            </w:r>
          </w:p>
        </w:tc>
      </w:tr>
      <w:tr w:rsidR="00874A08" w14:paraId="578F01CB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BEF4F" w14:textId="77777777" w:rsidR="00874A08" w:rsidRDefault="00D96895" w:rsidP="00D968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04565E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8795A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42864" w14:textId="77777777" w:rsidR="00874A08" w:rsidRDefault="00D96895" w:rsidP="00D96895">
            <w:pPr>
              <w:jc w:val="both"/>
            </w:pPr>
            <w:r>
              <w:t>cubic meter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E7518" w14:textId="77777777" w:rsidR="00874A08" w:rsidRDefault="00D96895" w:rsidP="00C10EED">
            <w:pPr>
              <w:jc w:val="both"/>
            </w:pPr>
            <w:r>
              <w:t>volume</w:t>
            </w:r>
          </w:p>
        </w:tc>
      </w:tr>
      <w:tr w:rsidR="00874A08" w14:paraId="044BD3DC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4AE20" w14:textId="77777777" w:rsidR="00874A08" w:rsidRDefault="00D96895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>
              <w:t>or</w:t>
            </w:r>
            <w:r>
              <w:rPr>
                <w:b/>
                <w:bCs/>
              </w:rPr>
              <w:t xml:space="preserve"> m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8D23F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06A5D0" w14:textId="77777777" w:rsidR="00874A08" w:rsidRDefault="00D96895" w:rsidP="00C10EED">
            <w:pPr>
              <w:jc w:val="both"/>
            </w:pPr>
            <w:r>
              <w:t>minute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3D7D5" w14:textId="77777777" w:rsidR="00874A08" w:rsidRDefault="00D96895" w:rsidP="00C10EED">
            <w:pPr>
              <w:jc w:val="both"/>
            </w:pPr>
            <w:r>
              <w:t>time</w:t>
            </w:r>
          </w:p>
        </w:tc>
      </w:tr>
      <w:tr w:rsidR="00DD7B65" w14:paraId="046A894A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B4B5A" w14:textId="77777777" w:rsidR="00DD7B65" w:rsidRDefault="00DD7B65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>
              <w:t>or</w:t>
            </w:r>
            <w:r>
              <w:rPr>
                <w:b/>
                <w:bCs/>
              </w:rPr>
              <w:t xml:space="preserve"> '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6B0E3" w14:textId="77777777" w:rsidR="00DD7B65" w:rsidRDefault="00DD7B65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CAB3E" w14:textId="77777777" w:rsidR="00DD7B65" w:rsidRDefault="00DD7B65" w:rsidP="00C10EED">
            <w:pPr>
              <w:jc w:val="both"/>
            </w:pPr>
            <w:r>
              <w:t>minute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21488" w14:textId="77777777" w:rsidR="00DD7B65" w:rsidRDefault="00DD7B65" w:rsidP="00C10EED">
            <w:pPr>
              <w:jc w:val="both"/>
            </w:pPr>
            <w:r>
              <w:t>plane angle</w:t>
            </w:r>
          </w:p>
        </w:tc>
      </w:tr>
      <w:tr w:rsidR="00874A08" w14:paraId="00DFC341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19FB2" w14:textId="77777777" w:rsidR="00874A08" w:rsidRDefault="00D96895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831E6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F3447" w14:textId="77777777" w:rsidR="00874A08" w:rsidRDefault="000243D9" w:rsidP="00C10EED">
            <w:pPr>
              <w:jc w:val="both"/>
            </w:pPr>
            <w:r>
              <w:t>N</w:t>
            </w:r>
            <w:r w:rsidR="00D96895">
              <w:t>ewton</w:t>
            </w:r>
            <w:r>
              <w:t xml:space="preserve"> (</w:t>
            </w:r>
            <w:proofErr w:type="spellStart"/>
            <w:r>
              <w:t>kg</w:t>
            </w:r>
            <w:r w:rsidRPr="0004565E">
              <w:rPr>
                <w:vertAlign w:val="superscript"/>
              </w:rPr>
              <w:t>.</w:t>
            </w:r>
            <w:r>
              <w:t>m</w:t>
            </w:r>
            <w:proofErr w:type="spellEnd"/>
            <w:r>
              <w:t>/s</w:t>
            </w:r>
            <w:r w:rsidRPr="0004565E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53499" w14:textId="77777777" w:rsidR="00874A08" w:rsidRDefault="00D96895" w:rsidP="00C10EED">
            <w:pPr>
              <w:jc w:val="both"/>
            </w:pPr>
            <w:r>
              <w:t>force</w:t>
            </w:r>
          </w:p>
        </w:tc>
      </w:tr>
      <w:tr w:rsidR="00874A08" w14:paraId="729969DC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236DC" w14:textId="77777777" w:rsidR="00874A08" w:rsidRDefault="000243D9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F49C7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E0A94" w14:textId="77777777" w:rsidR="00874A08" w:rsidRDefault="000243D9" w:rsidP="00C10EED">
            <w:pPr>
              <w:jc w:val="both"/>
            </w:pPr>
            <w:r>
              <w:t>Pascal (N/m</w:t>
            </w:r>
            <w:r w:rsidRPr="0004565E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8C98F" w14:textId="77777777" w:rsidR="00874A08" w:rsidRDefault="000243D9" w:rsidP="00C10EED">
            <w:pPr>
              <w:jc w:val="both"/>
            </w:pPr>
            <w:r>
              <w:t>pressure</w:t>
            </w:r>
          </w:p>
        </w:tc>
      </w:tr>
      <w:tr w:rsidR="00874A08" w14:paraId="4A00E46A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F00E1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sec. </w:t>
            </w:r>
            <w:r>
              <w:t>or</w:t>
            </w:r>
            <w:r>
              <w:rPr>
                <w:b/>
                <w:bCs/>
              </w:rPr>
              <w:t xml:space="preserve"> 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17733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56D9F7" w14:textId="77777777" w:rsidR="00874A08" w:rsidRDefault="00874A08" w:rsidP="00C10EED">
            <w:pPr>
              <w:jc w:val="both"/>
            </w:pPr>
            <w:r>
              <w:t>second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F49B91" w14:textId="77777777" w:rsidR="00874A08" w:rsidRDefault="00D96895" w:rsidP="00C10EED">
            <w:pPr>
              <w:jc w:val="both"/>
            </w:pPr>
            <w:r>
              <w:t>t</w:t>
            </w:r>
            <w:r w:rsidR="00874A08">
              <w:t>ime</w:t>
            </w:r>
          </w:p>
        </w:tc>
      </w:tr>
      <w:tr w:rsidR="00DD7B65" w14:paraId="13C6A917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78F13" w14:textId="77777777" w:rsidR="00DD7B65" w:rsidRDefault="00DD7B65" w:rsidP="00C10EED">
            <w:pPr>
              <w:jc w:val="both"/>
              <w:rPr>
                <w:b/>
                <w:bCs/>
                <w:lang w:val="en-CA"/>
              </w:rPr>
            </w:pPr>
            <w:proofErr w:type="gramStart"/>
            <w:r>
              <w:rPr>
                <w:b/>
                <w:bCs/>
                <w:lang w:val="fr-FR"/>
              </w:rPr>
              <w:t>sec</w:t>
            </w:r>
            <w:proofErr w:type="gramEnd"/>
            <w:r>
              <w:rPr>
                <w:b/>
                <w:bCs/>
                <w:lang w:val="fr-FR"/>
              </w:rPr>
              <w:t xml:space="preserve">. </w:t>
            </w:r>
            <w:proofErr w:type="gramStart"/>
            <w:r>
              <w:rPr>
                <w:lang w:val="fr-FR"/>
              </w:rPr>
              <w:t>or</w:t>
            </w:r>
            <w:proofErr w:type="gramEnd"/>
            <w:r>
              <w:rPr>
                <w:b/>
                <w:bCs/>
                <w:lang w:val="fr-FR"/>
              </w:rPr>
              <w:t xml:space="preserve"> "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89A35" w14:textId="77777777" w:rsidR="00DD7B65" w:rsidRDefault="00DD7B65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08F9C" w14:textId="77777777" w:rsidR="00DD7B65" w:rsidRDefault="00DD7B65" w:rsidP="00C10EED">
            <w:pPr>
              <w:jc w:val="both"/>
            </w:pPr>
            <w:r>
              <w:t>second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241E4" w14:textId="77777777" w:rsidR="00DD7B65" w:rsidRDefault="00DD7B65" w:rsidP="00C10EED">
            <w:pPr>
              <w:jc w:val="both"/>
            </w:pPr>
            <w:r>
              <w:t>plane angle</w:t>
            </w:r>
          </w:p>
        </w:tc>
      </w:tr>
      <w:tr w:rsidR="00874A08" w14:paraId="78C0DC64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6D0FA" w14:textId="77777777" w:rsidR="00874A08" w:rsidRDefault="009466BB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BE89A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7375B" w14:textId="77777777" w:rsidR="00874A08" w:rsidRDefault="00DD7B65" w:rsidP="00C10EED">
            <w:pPr>
              <w:jc w:val="both"/>
            </w:pPr>
            <w:r>
              <w:t>metric ton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38EF9" w14:textId="77777777" w:rsidR="00874A08" w:rsidRDefault="00874A08" w:rsidP="00C10EED">
            <w:pPr>
              <w:jc w:val="both"/>
            </w:pPr>
            <w:r>
              <w:t>Mass</w:t>
            </w:r>
          </w:p>
        </w:tc>
      </w:tr>
      <w:tr w:rsidR="00874A08" w14:paraId="530D8BF6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3E4F0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2815C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98CC7" w14:textId="77777777" w:rsidR="00874A08" w:rsidRDefault="00874A08" w:rsidP="00C10EED">
            <w:pPr>
              <w:jc w:val="both"/>
            </w:pPr>
            <w:r>
              <w:t>volt (W/A)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A6691" w14:textId="77777777" w:rsidR="00874A08" w:rsidRDefault="00874A08" w:rsidP="00C10EED">
            <w:pPr>
              <w:jc w:val="both"/>
            </w:pPr>
            <w:r>
              <w:t>electric potential</w:t>
            </w:r>
          </w:p>
        </w:tc>
      </w:tr>
      <w:tr w:rsidR="00874A08" w14:paraId="1DCFAE5F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F3A8D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6196D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A3B25" w14:textId="77777777" w:rsidR="00874A08" w:rsidRDefault="00874A08" w:rsidP="00C10EED">
            <w:pPr>
              <w:jc w:val="both"/>
            </w:pPr>
            <w:r>
              <w:t>watt (J/s)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BDE66" w14:textId="77777777" w:rsidR="00874A08" w:rsidRDefault="00874A08" w:rsidP="00C10EED">
            <w:pPr>
              <w:jc w:val="both"/>
            </w:pPr>
            <w:r>
              <w:t>Power</w:t>
            </w:r>
          </w:p>
        </w:tc>
      </w:tr>
      <w:tr w:rsidR="00874A08" w14:paraId="217E9822" w14:textId="77777777" w:rsidTr="00C10EED">
        <w:trPr>
          <w:trHeight w:val="288"/>
          <w:jc w:val="center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138A5" w14:textId="77777777" w:rsidR="00874A08" w:rsidRDefault="00874A08" w:rsidP="00C10E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Ω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6EC62" w14:textId="77777777" w:rsidR="00874A08" w:rsidRDefault="00874A08" w:rsidP="00C10EED">
            <w:pPr>
              <w:jc w:val="center"/>
            </w:pPr>
            <w:r>
              <w:t>—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7284C" w14:textId="77777777" w:rsidR="00874A08" w:rsidRDefault="00874A08" w:rsidP="00C10EED">
            <w:pPr>
              <w:jc w:val="both"/>
            </w:pPr>
            <w:r>
              <w:t>ohm V/A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1A407" w14:textId="77777777" w:rsidR="00874A08" w:rsidRDefault="00874A08" w:rsidP="00C10EED">
            <w:pPr>
              <w:jc w:val="both"/>
            </w:pPr>
            <w:r>
              <w:t>electric resistance</w:t>
            </w:r>
          </w:p>
        </w:tc>
      </w:tr>
    </w:tbl>
    <w:p w14:paraId="109F0B79" w14:textId="77777777" w:rsidR="007059A6" w:rsidRDefault="007059A6" w:rsidP="00C1780A">
      <w:pPr>
        <w:pStyle w:val="indentbodytext1"/>
        <w:spacing w:after="0"/>
        <w:ind w:left="0"/>
        <w:jc w:val="left"/>
        <w:rPr>
          <w:b/>
          <w:sz w:val="24"/>
          <w:szCs w:val="24"/>
        </w:rPr>
      </w:pPr>
    </w:p>
    <w:p w14:paraId="035BA051" w14:textId="77777777" w:rsidR="0064163C" w:rsidRPr="00802712" w:rsidRDefault="0064163C" w:rsidP="0064163C">
      <w:pPr>
        <w:pStyle w:val="BodyText"/>
      </w:pPr>
      <w:r w:rsidRPr="00C37887">
        <w:rPr>
          <w:b/>
          <w:bCs/>
        </w:rPr>
        <w:t>101.04 Definitions.</w:t>
      </w:r>
      <w:r>
        <w:t xml:space="preserve"> </w:t>
      </w:r>
      <w:r w:rsidRPr="008E744F">
        <w:rPr>
          <w:u w:val="single"/>
        </w:rPr>
        <w:t>Delete the definition of (c) Supplemental agreement under Contract Modification</w:t>
      </w:r>
      <w:r>
        <w:rPr>
          <w:u w:val="single"/>
        </w:rPr>
        <w:t>.</w:t>
      </w:r>
    </w:p>
    <w:p w14:paraId="37BC432D" w14:textId="77777777" w:rsidR="00200656" w:rsidRPr="00200656" w:rsidRDefault="00200656" w:rsidP="00200656">
      <w:pPr>
        <w:pStyle w:val="indentbodytext1"/>
        <w:spacing w:after="240"/>
        <w:ind w:left="0"/>
        <w:jc w:val="left"/>
        <w:rPr>
          <w:sz w:val="24"/>
          <w:szCs w:val="24"/>
          <w:u w:val="single"/>
        </w:rPr>
      </w:pPr>
      <w:r w:rsidRPr="00200656">
        <w:rPr>
          <w:sz w:val="24"/>
          <w:szCs w:val="24"/>
          <w:u w:val="single"/>
        </w:rPr>
        <w:t>Add the following:</w:t>
      </w:r>
    </w:p>
    <w:p w14:paraId="4C69E36C" w14:textId="77777777" w:rsidR="00200656" w:rsidRDefault="00200656" w:rsidP="00200656">
      <w:pPr>
        <w:pStyle w:val="maintext"/>
      </w:pPr>
      <w:r w:rsidRPr="00200656">
        <w:rPr>
          <w:b/>
          <w:bCs/>
        </w:rPr>
        <w:t xml:space="preserve">EEBACS — </w:t>
      </w:r>
      <w:r w:rsidRPr="00200656">
        <w:t>Engineer’s Estimating, Bidding, Award, and Construction System.  A web-based system used by the Government, Construction Contractors, and Subcontractors on this Government contract to prepare “</w:t>
      </w:r>
      <w:r w:rsidRPr="00200656">
        <w:rPr>
          <w:i/>
        </w:rPr>
        <w:t>Inspector’s Daily Record of Construction Operations”</w:t>
      </w:r>
      <w:r w:rsidRPr="00200656">
        <w:t xml:space="preserve"> (</w:t>
      </w:r>
      <w:r w:rsidRPr="00200656">
        <w:rPr>
          <w:i/>
        </w:rPr>
        <w:t>Contractors Daily Reports)</w:t>
      </w:r>
      <w:r w:rsidRPr="00200656">
        <w:t xml:space="preserve"> and measurement notes (pay notes and field measurement documentation).</w:t>
      </w:r>
    </w:p>
    <w:p w14:paraId="15468A6B" w14:textId="47C917E2" w:rsidR="006E3DA1" w:rsidRDefault="006E3DA1" w:rsidP="006E3DA1">
      <w:pPr>
        <w:pStyle w:val="indentbodytext1"/>
        <w:spacing w:after="240"/>
        <w:ind w:left="0"/>
        <w:jc w:val="lef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Roadway </w:t>
      </w:r>
      <w:r w:rsidR="002176B6">
        <w:rPr>
          <w:b/>
          <w:sz w:val="24"/>
          <w:szCs w:val="24"/>
        </w:rPr>
        <w:t>Prism</w:t>
      </w:r>
      <w:r w:rsidR="002176B6" w:rsidRPr="0004565E">
        <w:rPr>
          <w:b/>
          <w:sz w:val="24"/>
          <w:szCs w:val="24"/>
        </w:rPr>
        <w:t xml:space="preserve"> </w:t>
      </w:r>
      <w:r w:rsidR="002176B6" w:rsidRPr="002176B6">
        <w:rPr>
          <w:sz w:val="24"/>
          <w:szCs w:val="24"/>
          <w:u w:val="single"/>
        </w:rPr>
        <w:t>Delete</w:t>
      </w:r>
      <w:r w:rsidRPr="002176B6">
        <w:rPr>
          <w:sz w:val="24"/>
          <w:szCs w:val="24"/>
          <w:u w:val="single"/>
        </w:rPr>
        <w:t xml:space="preserve"> </w:t>
      </w:r>
      <w:r w:rsidRPr="0004565E">
        <w:rPr>
          <w:sz w:val="24"/>
          <w:szCs w:val="24"/>
          <w:u w:val="single"/>
        </w:rPr>
        <w:t>the text and substitute the following:</w:t>
      </w:r>
    </w:p>
    <w:p w14:paraId="4E38D8BA" w14:textId="59DD4612" w:rsidR="006E3DA1" w:rsidRPr="006E3DA1" w:rsidRDefault="006E3DA1" w:rsidP="006E3DA1">
      <w:pPr>
        <w:pStyle w:val="indentbodytext1"/>
        <w:spacing w:after="240"/>
        <w:ind w:left="0"/>
        <w:jc w:val="left"/>
        <w:rPr>
          <w:sz w:val="24"/>
          <w:szCs w:val="24"/>
        </w:rPr>
      </w:pPr>
      <w:r w:rsidRPr="006E3DA1">
        <w:rPr>
          <w:b/>
          <w:sz w:val="24"/>
          <w:szCs w:val="24"/>
        </w:rPr>
        <w:lastRenderedPageBreak/>
        <w:t>Roadway Prism</w:t>
      </w:r>
      <w:r w:rsidRPr="006E3DA1">
        <w:rPr>
          <w:sz w:val="24"/>
          <w:szCs w:val="24"/>
        </w:rPr>
        <w:t xml:space="preserve"> – The area between the original terrain cross-section and the final design cross-section</w:t>
      </w:r>
      <w:r w:rsidR="00EC31BD">
        <w:rPr>
          <w:sz w:val="24"/>
          <w:szCs w:val="24"/>
        </w:rPr>
        <w:t>.</w:t>
      </w:r>
    </w:p>
    <w:p w14:paraId="75DF37B3" w14:textId="0785ECEC" w:rsidR="0012725F" w:rsidRPr="0004565E" w:rsidRDefault="0012725F" w:rsidP="00856E12">
      <w:pPr>
        <w:pStyle w:val="indentbodytext1"/>
        <w:spacing w:after="240"/>
        <w:ind w:left="0"/>
        <w:jc w:val="left"/>
        <w:rPr>
          <w:sz w:val="24"/>
          <w:szCs w:val="24"/>
          <w:u w:val="single"/>
        </w:rPr>
      </w:pPr>
      <w:r w:rsidRPr="0004565E">
        <w:rPr>
          <w:b/>
          <w:sz w:val="24"/>
          <w:szCs w:val="24"/>
        </w:rPr>
        <w:t>Subcontractor</w:t>
      </w:r>
      <w:r>
        <w:rPr>
          <w:sz w:val="24"/>
          <w:szCs w:val="24"/>
        </w:rPr>
        <w:t xml:space="preserve"> </w:t>
      </w:r>
      <w:r w:rsidRPr="0004565E">
        <w:rPr>
          <w:sz w:val="24"/>
          <w:szCs w:val="24"/>
          <w:u w:val="single"/>
        </w:rPr>
        <w:t>Delete the text and substitute the following:</w:t>
      </w:r>
    </w:p>
    <w:p w14:paraId="0F68CFF5" w14:textId="77777777" w:rsidR="0012725F" w:rsidRDefault="0012725F" w:rsidP="00856E12">
      <w:pPr>
        <w:pStyle w:val="indentbodytext1"/>
        <w:spacing w:after="240"/>
        <w:ind w:left="0"/>
        <w:jc w:val="left"/>
        <w:rPr>
          <w:sz w:val="24"/>
          <w:szCs w:val="24"/>
        </w:rPr>
      </w:pPr>
      <w:r w:rsidRPr="0004565E">
        <w:rPr>
          <w:b/>
          <w:sz w:val="24"/>
          <w:szCs w:val="24"/>
        </w:rPr>
        <w:t>Subcontractor</w:t>
      </w:r>
      <w:r>
        <w:rPr>
          <w:sz w:val="24"/>
          <w:szCs w:val="24"/>
        </w:rPr>
        <w:t xml:space="preserve"> – An individual or legal entity with which the Contractor sublets part of the work.  This includes subcontractors and material suppliers at any tier.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270"/>
      </w:tblGrid>
      <w:tr w:rsidR="005910CC" w:rsidRPr="00372CCE" w14:paraId="3CBE4B6D" w14:textId="77777777" w:rsidTr="00563E66">
        <w:trPr>
          <w:hidden/>
        </w:trPr>
        <w:tc>
          <w:tcPr>
            <w:tcW w:w="9818" w:type="dxa"/>
          </w:tcPr>
          <w:p w14:paraId="42FE9C48" w14:textId="77777777" w:rsidR="005910CC" w:rsidRPr="00881A8C" w:rsidRDefault="008058FF" w:rsidP="00563E66">
            <w:pPr>
              <w:pStyle w:val="PlainText"/>
              <w:rPr>
                <w:rFonts w:ascii="Arial" w:eastAsia="MS Mincho" w:hAnsi="Arial" w:cs="Arial"/>
                <w:vanish/>
                <w:color w:val="0070C0"/>
              </w:rPr>
            </w:pPr>
            <w:r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 xml:space="preserve">The FP-14 describes ‘substantial completion’ as it relates to conventional road and bridge projects. For projects that include non-conventional items, such as trails, buildings, lighting, etc, </w:t>
            </w:r>
            <w:r w:rsidR="005910CC"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 xml:space="preserve">the definition of ‘substantial completion’ may need to be clarified.  </w:t>
            </w:r>
            <w:r w:rsidR="00E02A1F"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>If applicable, a</w:t>
            </w:r>
            <w:r w:rsidR="005910CC"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 xml:space="preserve">djust </w:t>
            </w:r>
            <w:r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 xml:space="preserve">the yellow-highlighted text below </w:t>
            </w:r>
            <w:r w:rsidR="005910CC"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>to fit project-specific conditions</w:t>
            </w:r>
            <w:r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>.</w:t>
            </w:r>
            <w:r w:rsidR="00DE6782" w:rsidRPr="00881A8C">
              <w:rPr>
                <w:rFonts w:ascii="Arial" w:eastAsia="MS Mincho" w:hAnsi="Arial" w:cs="Arial"/>
                <w:bCs/>
                <w:vanish/>
                <w:color w:val="0000FF"/>
                <w:szCs w:val="24"/>
              </w:rPr>
              <w:t xml:space="preserve">  Do not delete any of the text in the FP-14.</w:t>
            </w:r>
          </w:p>
        </w:tc>
      </w:tr>
    </w:tbl>
    <w:p w14:paraId="6B606332" w14:textId="553258CF" w:rsidR="005910CC" w:rsidRDefault="005910CC" w:rsidP="005910CC">
      <w:pPr>
        <w:pStyle w:val="indentbodytext1"/>
        <w:spacing w:after="240"/>
        <w:ind w:left="0"/>
        <w:jc w:val="left"/>
        <w:rPr>
          <w:sz w:val="24"/>
          <w:szCs w:val="24"/>
          <w:u w:val="single"/>
        </w:rPr>
      </w:pPr>
      <w:r w:rsidRPr="00214E18">
        <w:rPr>
          <w:b/>
          <w:sz w:val="24"/>
          <w:szCs w:val="24"/>
        </w:rPr>
        <w:t>Substantial Completion</w:t>
      </w:r>
      <w:r>
        <w:rPr>
          <w:sz w:val="24"/>
          <w:szCs w:val="24"/>
        </w:rPr>
        <w:t xml:space="preserve"> </w:t>
      </w:r>
      <w:r w:rsidRPr="00214E18">
        <w:rPr>
          <w:sz w:val="24"/>
          <w:szCs w:val="24"/>
          <w:u w:val="single"/>
        </w:rPr>
        <w:t>Add the following</w:t>
      </w:r>
      <w:r w:rsidRPr="0004565E">
        <w:rPr>
          <w:sz w:val="24"/>
          <w:szCs w:val="24"/>
          <w:u w:val="single"/>
        </w:rPr>
        <w:t>:</w:t>
      </w:r>
    </w:p>
    <w:p w14:paraId="6BCA63C2" w14:textId="77777777" w:rsidR="008058FF" w:rsidRPr="008058FF" w:rsidRDefault="008058FF" w:rsidP="008058FF">
      <w:pPr>
        <w:spacing w:after="240"/>
      </w:pPr>
      <w:r w:rsidRPr="008058FF">
        <w:rPr>
          <w:highlight w:val="yellow"/>
        </w:rPr>
        <w:t xml:space="preserve">If </w:t>
      </w:r>
      <w:r w:rsidR="00E02A1F">
        <w:rPr>
          <w:highlight w:val="yellow"/>
        </w:rPr>
        <w:t>applicable</w:t>
      </w:r>
      <w:r w:rsidRPr="008058FF">
        <w:rPr>
          <w:highlight w:val="yellow"/>
        </w:rPr>
        <w:t>, insert project-specific definition of substantial completion</w:t>
      </w:r>
    </w:p>
    <w:sectPr w:rsidR="008058FF" w:rsidRPr="008058FF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8B2"/>
    <w:multiLevelType w:val="hybridMultilevel"/>
    <w:tmpl w:val="ADA2A770"/>
    <w:lvl w:ilvl="0" w:tplc="557E48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EFB"/>
    <w:multiLevelType w:val="hybridMultilevel"/>
    <w:tmpl w:val="9A24F3B8"/>
    <w:lvl w:ilvl="0" w:tplc="E1B6A72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43414">
    <w:abstractNumId w:val="1"/>
  </w:num>
  <w:num w:numId="2" w16cid:durableId="61672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0D"/>
    <w:rsid w:val="000243D9"/>
    <w:rsid w:val="00037B9D"/>
    <w:rsid w:val="00043DD2"/>
    <w:rsid w:val="0004565E"/>
    <w:rsid w:val="00051AAA"/>
    <w:rsid w:val="00092A9E"/>
    <w:rsid w:val="000931DB"/>
    <w:rsid w:val="000B557C"/>
    <w:rsid w:val="000D2F5A"/>
    <w:rsid w:val="0012725F"/>
    <w:rsid w:val="00160029"/>
    <w:rsid w:val="00171561"/>
    <w:rsid w:val="001A559B"/>
    <w:rsid w:val="001D6C75"/>
    <w:rsid w:val="001E17CB"/>
    <w:rsid w:val="001E50EF"/>
    <w:rsid w:val="001F1EAB"/>
    <w:rsid w:val="00200656"/>
    <w:rsid w:val="002176B6"/>
    <w:rsid w:val="0027482E"/>
    <w:rsid w:val="00277860"/>
    <w:rsid w:val="002A3F62"/>
    <w:rsid w:val="002A5EA4"/>
    <w:rsid w:val="002F6B0E"/>
    <w:rsid w:val="00314DEC"/>
    <w:rsid w:val="00330A8D"/>
    <w:rsid w:val="00372CCE"/>
    <w:rsid w:val="003B59E1"/>
    <w:rsid w:val="003D481E"/>
    <w:rsid w:val="003E255D"/>
    <w:rsid w:val="00404F7E"/>
    <w:rsid w:val="00433119"/>
    <w:rsid w:val="0043421F"/>
    <w:rsid w:val="00447D92"/>
    <w:rsid w:val="004632F0"/>
    <w:rsid w:val="004671CD"/>
    <w:rsid w:val="004754BE"/>
    <w:rsid w:val="004A3647"/>
    <w:rsid w:val="004C617D"/>
    <w:rsid w:val="005014C9"/>
    <w:rsid w:val="00503278"/>
    <w:rsid w:val="00505B16"/>
    <w:rsid w:val="00536E86"/>
    <w:rsid w:val="00552D9B"/>
    <w:rsid w:val="00565438"/>
    <w:rsid w:val="005910CC"/>
    <w:rsid w:val="005C302A"/>
    <w:rsid w:val="00615CEE"/>
    <w:rsid w:val="00622B62"/>
    <w:rsid w:val="0064163C"/>
    <w:rsid w:val="006C2607"/>
    <w:rsid w:val="006C5DC6"/>
    <w:rsid w:val="006D441D"/>
    <w:rsid w:val="006D485A"/>
    <w:rsid w:val="006E3DA1"/>
    <w:rsid w:val="006E60A9"/>
    <w:rsid w:val="007059A6"/>
    <w:rsid w:val="007173AE"/>
    <w:rsid w:val="007402CC"/>
    <w:rsid w:val="007A43CC"/>
    <w:rsid w:val="007D3E53"/>
    <w:rsid w:val="008058FF"/>
    <w:rsid w:val="00842DBC"/>
    <w:rsid w:val="00856E12"/>
    <w:rsid w:val="00861324"/>
    <w:rsid w:val="00874A08"/>
    <w:rsid w:val="00881A8C"/>
    <w:rsid w:val="00882835"/>
    <w:rsid w:val="00886072"/>
    <w:rsid w:val="00892105"/>
    <w:rsid w:val="008D0CC8"/>
    <w:rsid w:val="008E4F32"/>
    <w:rsid w:val="008E5BC1"/>
    <w:rsid w:val="0090357E"/>
    <w:rsid w:val="0092235E"/>
    <w:rsid w:val="00930199"/>
    <w:rsid w:val="009466BB"/>
    <w:rsid w:val="00A1070B"/>
    <w:rsid w:val="00A47A0D"/>
    <w:rsid w:val="00A8567F"/>
    <w:rsid w:val="00AA2C8C"/>
    <w:rsid w:val="00AC50A1"/>
    <w:rsid w:val="00AD016F"/>
    <w:rsid w:val="00AE4565"/>
    <w:rsid w:val="00B15A42"/>
    <w:rsid w:val="00B2296F"/>
    <w:rsid w:val="00B25DAF"/>
    <w:rsid w:val="00B314AE"/>
    <w:rsid w:val="00B535C8"/>
    <w:rsid w:val="00B72D8F"/>
    <w:rsid w:val="00BD42FE"/>
    <w:rsid w:val="00C10EED"/>
    <w:rsid w:val="00C1780A"/>
    <w:rsid w:val="00C324CE"/>
    <w:rsid w:val="00C33182"/>
    <w:rsid w:val="00C41E22"/>
    <w:rsid w:val="00C90ABE"/>
    <w:rsid w:val="00C952F5"/>
    <w:rsid w:val="00CE50CD"/>
    <w:rsid w:val="00D16134"/>
    <w:rsid w:val="00D307B5"/>
    <w:rsid w:val="00D348A1"/>
    <w:rsid w:val="00D53B1C"/>
    <w:rsid w:val="00D92A13"/>
    <w:rsid w:val="00D96895"/>
    <w:rsid w:val="00DB34DA"/>
    <w:rsid w:val="00DD7B65"/>
    <w:rsid w:val="00DE0990"/>
    <w:rsid w:val="00DE6782"/>
    <w:rsid w:val="00E02A1F"/>
    <w:rsid w:val="00E339A6"/>
    <w:rsid w:val="00E774F1"/>
    <w:rsid w:val="00EC0F3E"/>
    <w:rsid w:val="00EC31BD"/>
    <w:rsid w:val="00EC5337"/>
    <w:rsid w:val="00F02FC6"/>
    <w:rsid w:val="00F17C5F"/>
    <w:rsid w:val="00F5571A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12D55"/>
  <w15:docId w15:val="{88FE7163-8DAA-459F-A79E-4620448E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pPr>
      <w:spacing w:after="480"/>
      <w:jc w:val="center"/>
      <w:outlineLvl w:val="1"/>
    </w:pPr>
    <w:rPr>
      <w:rFonts w:ascii="Times New Roman" w:hAnsi="Times New Roman" w:cs="Times New Roman"/>
      <w:bCs w:val="0"/>
      <w:kern w:val="0"/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indentbodytext1">
    <w:name w:val="indent body text 1"/>
    <w:basedOn w:val="Normal"/>
    <w:pPr>
      <w:spacing w:after="200" w:line="240" w:lineRule="atLeast"/>
      <w:ind w:left="360"/>
      <w:jc w:val="both"/>
    </w:pPr>
    <w:rPr>
      <w:bCs/>
      <w:spacing w:val="-2"/>
      <w:sz w:val="20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maintext">
    <w:name w:val="main text"/>
    <w:basedOn w:val="Normal"/>
    <w:rsid w:val="00037B9D"/>
    <w:pPr>
      <w:spacing w:after="240"/>
      <w:jc w:val="both"/>
    </w:pPr>
  </w:style>
  <w:style w:type="paragraph" w:styleId="Caption">
    <w:name w:val="caption"/>
    <w:basedOn w:val="Normal"/>
    <w:next w:val="Normal"/>
    <w:unhideWhenUsed/>
    <w:qFormat/>
    <w:rsid w:val="001F1EAB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161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16134"/>
    <w:rPr>
      <w:i/>
      <w:iCs/>
      <w:color w:val="000000"/>
      <w:sz w:val="24"/>
      <w:szCs w:val="24"/>
    </w:rPr>
  </w:style>
  <w:style w:type="character" w:customStyle="1" w:styleId="PlainTextChar">
    <w:name w:val="Plain Text Char"/>
    <w:link w:val="PlainText"/>
    <w:rsid w:val="003D481E"/>
    <w:rPr>
      <w:rFonts w:ascii="Courier New" w:hAnsi="Courier New"/>
    </w:rPr>
  </w:style>
  <w:style w:type="character" w:styleId="CommentReference">
    <w:name w:val="annotation reference"/>
    <w:rsid w:val="003D48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4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81E"/>
  </w:style>
  <w:style w:type="paragraph" w:styleId="CommentSubject">
    <w:name w:val="annotation subject"/>
    <w:basedOn w:val="CommentText"/>
    <w:next w:val="CommentText"/>
    <w:link w:val="CommentSubjectChar"/>
    <w:rsid w:val="003D481E"/>
    <w:rPr>
      <w:b/>
      <w:bCs/>
    </w:rPr>
  </w:style>
  <w:style w:type="character" w:customStyle="1" w:styleId="CommentSubjectChar">
    <w:name w:val="Comment Subject Char"/>
    <w:link w:val="CommentSubject"/>
    <w:rsid w:val="003D481E"/>
    <w:rPr>
      <w:b/>
      <w:bCs/>
    </w:rPr>
  </w:style>
  <w:style w:type="paragraph" w:styleId="Revision">
    <w:name w:val="Revision"/>
    <w:hidden/>
    <w:uiPriority w:val="99"/>
    <w:semiHidden/>
    <w:rsid w:val="007402CC"/>
    <w:rPr>
      <w:sz w:val="24"/>
      <w:szCs w:val="24"/>
    </w:rPr>
  </w:style>
  <w:style w:type="paragraph" w:customStyle="1" w:styleId="SCRSectionTitle">
    <w:name w:val="SCR_Section_Title"/>
    <w:basedOn w:val="Heading2"/>
    <w:qFormat/>
    <w:rsid w:val="00EC0F3E"/>
    <w:rPr>
      <w:sz w:val="28"/>
    </w:rPr>
  </w:style>
  <w:style w:type="character" w:customStyle="1" w:styleId="Heading2Char">
    <w:name w:val="Heading 2 Char"/>
    <w:basedOn w:val="DefaultParagraphFont"/>
    <w:link w:val="Heading2"/>
    <w:rsid w:val="00277860"/>
    <w:rPr>
      <w:b/>
      <w:sz w:val="24"/>
      <w:szCs w:val="16"/>
    </w:rPr>
  </w:style>
  <w:style w:type="paragraph" w:styleId="BodyText">
    <w:name w:val="Body Text"/>
    <w:basedOn w:val="Normal"/>
    <w:link w:val="BodyTextChar"/>
    <w:qFormat/>
    <w:rsid w:val="0064163C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64163C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9F32-B19D-4FFD-BDA4-F81FF593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US DOT, FHWA, CFLHD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Anita Gebbie-Deisch</dc:creator>
  <cp:lastModifiedBy>Black, Christine (FHWA)</cp:lastModifiedBy>
  <cp:revision>17</cp:revision>
  <cp:lastPrinted>2016-06-20T16:41:00Z</cp:lastPrinted>
  <dcterms:created xsi:type="dcterms:W3CDTF">2020-02-20T18:22:00Z</dcterms:created>
  <dcterms:modified xsi:type="dcterms:W3CDTF">2025-02-24T21:38:00Z</dcterms:modified>
</cp:coreProperties>
</file>